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A85" w:rsidRDefault="00DC3A85" w:rsidP="001F5E92">
      <w:pPr>
        <w:autoSpaceDE w:val="0"/>
        <w:autoSpaceDN w:val="0"/>
        <w:adjustRightInd w:val="0"/>
        <w:ind w:right="558"/>
        <w:jc w:val="center"/>
        <w:rPr>
          <w:b/>
          <w:bCs/>
          <w:i/>
          <w:color w:val="000000"/>
          <w:sz w:val="24"/>
          <w:szCs w:val="24"/>
        </w:rPr>
      </w:pPr>
    </w:p>
    <w:p w:rsidR="00DC3A85" w:rsidRDefault="00DC3A85" w:rsidP="001F5E92">
      <w:pPr>
        <w:autoSpaceDE w:val="0"/>
        <w:autoSpaceDN w:val="0"/>
        <w:adjustRightInd w:val="0"/>
        <w:ind w:right="558"/>
        <w:jc w:val="center"/>
        <w:rPr>
          <w:b/>
          <w:bCs/>
          <w:i/>
          <w:color w:val="000000"/>
          <w:sz w:val="24"/>
          <w:szCs w:val="24"/>
        </w:rPr>
      </w:pPr>
    </w:p>
    <w:p w:rsidR="00592889" w:rsidRPr="00A65DB1" w:rsidRDefault="00592889" w:rsidP="00592889">
      <w:pPr>
        <w:tabs>
          <w:tab w:val="left" w:pos="6379"/>
          <w:tab w:val="left" w:pos="6480"/>
          <w:tab w:val="left" w:pos="6521"/>
        </w:tabs>
        <w:autoSpaceDE w:val="0"/>
        <w:autoSpaceDN w:val="0"/>
        <w:adjustRightInd w:val="0"/>
        <w:ind w:left="1134" w:right="1983"/>
        <w:rPr>
          <w:rFonts w:ascii="Cambria" w:hAnsi="Cambria" w:cs="Arial"/>
          <w:bCs/>
        </w:rPr>
      </w:pPr>
    </w:p>
    <w:p w:rsidR="00592889" w:rsidRPr="0099017F" w:rsidRDefault="00592889" w:rsidP="00592889">
      <w:pPr>
        <w:tabs>
          <w:tab w:val="left" w:pos="6379"/>
          <w:tab w:val="left" w:pos="6480"/>
          <w:tab w:val="left" w:pos="6521"/>
        </w:tabs>
        <w:autoSpaceDE w:val="0"/>
        <w:autoSpaceDN w:val="0"/>
        <w:adjustRightInd w:val="0"/>
        <w:ind w:left="1134" w:right="1983"/>
        <w:jc w:val="center"/>
        <w:rPr>
          <w:rFonts w:ascii="Arial" w:hAnsi="Arial" w:cs="Arial"/>
          <w:bCs/>
        </w:rPr>
      </w:pPr>
      <w:r w:rsidRPr="0099017F">
        <w:rPr>
          <w:rFonts w:ascii="Arial" w:hAnsi="Arial" w:cs="Arial"/>
          <w:bCs/>
        </w:rPr>
        <w:t>MUNICIPIO DE SÃO JOÃO DO ITAPERIÚ</w:t>
      </w:r>
    </w:p>
    <w:p w:rsidR="00592889" w:rsidRPr="0099017F" w:rsidRDefault="00592889" w:rsidP="00592889">
      <w:pPr>
        <w:tabs>
          <w:tab w:val="left" w:pos="6379"/>
          <w:tab w:val="left" w:pos="6480"/>
          <w:tab w:val="left" w:pos="6521"/>
        </w:tabs>
        <w:autoSpaceDE w:val="0"/>
        <w:autoSpaceDN w:val="0"/>
        <w:adjustRightInd w:val="0"/>
        <w:ind w:left="1134" w:right="1983"/>
        <w:jc w:val="center"/>
        <w:rPr>
          <w:rFonts w:ascii="Arial" w:hAnsi="Arial" w:cs="Arial"/>
          <w:bCs/>
        </w:rPr>
      </w:pPr>
      <w:r w:rsidRPr="0099017F">
        <w:rPr>
          <w:rFonts w:ascii="Arial" w:hAnsi="Arial" w:cs="Arial"/>
          <w:bCs/>
        </w:rPr>
        <w:t>ESTADO DE SANTA CATARINA</w:t>
      </w:r>
    </w:p>
    <w:p w:rsidR="00592889" w:rsidRPr="0099017F" w:rsidRDefault="00592889" w:rsidP="00592889">
      <w:pPr>
        <w:tabs>
          <w:tab w:val="left" w:pos="6379"/>
          <w:tab w:val="left" w:pos="6480"/>
          <w:tab w:val="left" w:pos="6521"/>
        </w:tabs>
        <w:autoSpaceDE w:val="0"/>
        <w:autoSpaceDN w:val="0"/>
        <w:adjustRightInd w:val="0"/>
        <w:ind w:left="1134" w:right="1983"/>
        <w:jc w:val="center"/>
        <w:rPr>
          <w:rFonts w:ascii="Arial" w:hAnsi="Arial" w:cs="Arial"/>
          <w:bCs/>
        </w:rPr>
      </w:pPr>
      <w:r w:rsidRPr="0099017F">
        <w:rPr>
          <w:rFonts w:ascii="Arial" w:hAnsi="Arial" w:cs="Arial"/>
          <w:bCs/>
        </w:rPr>
        <w:t>AVISO DE LICITAÇÃO</w:t>
      </w:r>
    </w:p>
    <w:p w:rsidR="00592889" w:rsidRPr="0099017F" w:rsidRDefault="00592889" w:rsidP="00592889">
      <w:pPr>
        <w:pStyle w:val="Corpodetexto2"/>
        <w:tabs>
          <w:tab w:val="left" w:pos="6379"/>
        </w:tabs>
        <w:ind w:left="993" w:right="4585"/>
        <w:rPr>
          <w:rFonts w:ascii="Arial" w:hAnsi="Arial" w:cs="Arial"/>
          <w:bCs/>
          <w:sz w:val="24"/>
          <w:szCs w:val="24"/>
        </w:rPr>
      </w:pPr>
    </w:p>
    <w:p w:rsidR="00592889" w:rsidRPr="0099017F" w:rsidRDefault="00592889" w:rsidP="00592889">
      <w:pPr>
        <w:pStyle w:val="Corpodetexto2"/>
        <w:tabs>
          <w:tab w:val="left" w:pos="6379"/>
        </w:tabs>
        <w:ind w:left="993" w:right="281"/>
        <w:rPr>
          <w:rFonts w:ascii="Arial" w:hAnsi="Arial" w:cs="Arial"/>
          <w:sz w:val="24"/>
          <w:szCs w:val="24"/>
        </w:rPr>
      </w:pPr>
      <w:r w:rsidRPr="0099017F">
        <w:rPr>
          <w:rFonts w:ascii="Arial" w:hAnsi="Arial" w:cs="Arial"/>
          <w:bCs/>
          <w:sz w:val="24"/>
          <w:szCs w:val="24"/>
        </w:rPr>
        <w:t>O Município de São João do Itaperiú-</w:t>
      </w:r>
      <w:proofErr w:type="gramStart"/>
      <w:r w:rsidRPr="0099017F">
        <w:rPr>
          <w:rFonts w:ascii="Arial" w:hAnsi="Arial" w:cs="Arial"/>
          <w:bCs/>
          <w:sz w:val="24"/>
          <w:szCs w:val="24"/>
        </w:rPr>
        <w:t>SC,  torna</w:t>
      </w:r>
      <w:proofErr w:type="gramEnd"/>
      <w:r w:rsidRPr="0099017F">
        <w:rPr>
          <w:rFonts w:ascii="Arial" w:hAnsi="Arial" w:cs="Arial"/>
          <w:bCs/>
          <w:sz w:val="24"/>
          <w:szCs w:val="24"/>
        </w:rPr>
        <w:t xml:space="preserve"> público: PREGÃO PRESENCIAL Nº 25/2019  - PROCESSO LICITATORIO Nº. 32/2019PMSJI.  OBJETO:  C</w:t>
      </w:r>
      <w:r w:rsidRPr="0099017F">
        <w:rPr>
          <w:rFonts w:ascii="Arial" w:hAnsi="Arial" w:cs="Arial"/>
          <w:sz w:val="24"/>
          <w:szCs w:val="24"/>
        </w:rPr>
        <w:t xml:space="preserve">ontratação de empresa especializada em serviços de Engenharia Sanitária, para execução de transbordo/transporte e destinação final de resíduos sólidos, em aterro licenciado. </w:t>
      </w:r>
      <w:r w:rsidRPr="0099017F">
        <w:rPr>
          <w:rFonts w:ascii="Arial" w:hAnsi="Arial" w:cs="Arial"/>
          <w:bCs/>
          <w:sz w:val="24"/>
          <w:szCs w:val="24"/>
        </w:rPr>
        <w:t xml:space="preserve">Tipo de Licitação – </w:t>
      </w:r>
      <w:r w:rsidRPr="0099017F">
        <w:rPr>
          <w:rFonts w:ascii="Arial" w:hAnsi="Arial" w:cs="Arial"/>
          <w:sz w:val="24"/>
          <w:szCs w:val="24"/>
        </w:rPr>
        <w:t xml:space="preserve">Menor Preço. </w:t>
      </w:r>
      <w:r w:rsidRPr="0099017F">
        <w:rPr>
          <w:rFonts w:ascii="Arial" w:hAnsi="Arial" w:cs="Arial"/>
          <w:bCs/>
          <w:sz w:val="24"/>
          <w:szCs w:val="24"/>
        </w:rPr>
        <w:t xml:space="preserve">Regimento: </w:t>
      </w:r>
      <w:r w:rsidRPr="0099017F">
        <w:rPr>
          <w:rFonts w:ascii="Arial" w:hAnsi="Arial" w:cs="Arial"/>
          <w:sz w:val="24"/>
          <w:szCs w:val="24"/>
        </w:rPr>
        <w:t xml:space="preserve">Lei 10.520/2002; e Lei 8.666/93 e suas alterações. A entrega dos envelopes e credenciamento deverá ser realizado até às 14:00 horas do </w:t>
      </w:r>
      <w:proofErr w:type="gramStart"/>
      <w:r w:rsidRPr="0099017F">
        <w:rPr>
          <w:rFonts w:ascii="Arial" w:hAnsi="Arial" w:cs="Arial"/>
          <w:sz w:val="24"/>
          <w:szCs w:val="24"/>
        </w:rPr>
        <w:t>dia  19</w:t>
      </w:r>
      <w:proofErr w:type="gramEnd"/>
      <w:r w:rsidRPr="0099017F">
        <w:rPr>
          <w:rFonts w:ascii="Arial" w:hAnsi="Arial" w:cs="Arial"/>
          <w:sz w:val="24"/>
          <w:szCs w:val="24"/>
        </w:rPr>
        <w:t xml:space="preserve"> de Setembro de 2019, na Sala de Licitações da Prefeitura Municipal de  São João do Itaperiú/SC sita à Rua Prefeito José Acácio Delmonego, 45 – Centro. A Abertura dos envelopes será às 14:15 horas, do mesmo dia, no mesmo endereço. Informações: pelo telefone (047) 3458 </w:t>
      </w:r>
      <w:proofErr w:type="gramStart"/>
      <w:r w:rsidRPr="0099017F">
        <w:rPr>
          <w:rFonts w:ascii="Arial" w:hAnsi="Arial" w:cs="Arial"/>
          <w:sz w:val="24"/>
          <w:szCs w:val="24"/>
        </w:rPr>
        <w:t>0010  das</w:t>
      </w:r>
      <w:proofErr w:type="gramEnd"/>
      <w:r w:rsidRPr="0099017F">
        <w:rPr>
          <w:rFonts w:ascii="Arial" w:hAnsi="Arial" w:cs="Arial"/>
          <w:sz w:val="24"/>
          <w:szCs w:val="24"/>
        </w:rPr>
        <w:t xml:space="preserve"> 13:00 às 17:00 horas. A íntegra do Edital poderá ser </w:t>
      </w:r>
      <w:proofErr w:type="gramStart"/>
      <w:r w:rsidRPr="0099017F">
        <w:rPr>
          <w:rFonts w:ascii="Arial" w:hAnsi="Arial" w:cs="Arial"/>
          <w:sz w:val="24"/>
          <w:szCs w:val="24"/>
        </w:rPr>
        <w:t>obtido</w:t>
      </w:r>
      <w:proofErr w:type="gramEnd"/>
      <w:r w:rsidRPr="0099017F">
        <w:rPr>
          <w:rFonts w:ascii="Arial" w:hAnsi="Arial" w:cs="Arial"/>
          <w:sz w:val="24"/>
          <w:szCs w:val="24"/>
        </w:rPr>
        <w:t xml:space="preserve"> no endereço acima, junto ao departamento de compras e licitações, ou pelo e-mail: </w:t>
      </w:r>
      <w:hyperlink r:id="rId7" w:history="1">
        <w:r w:rsidRPr="0099017F">
          <w:rPr>
            <w:rStyle w:val="Hyperlink"/>
            <w:rFonts w:ascii="Arial" w:hAnsi="Arial" w:cs="Arial"/>
            <w:sz w:val="24"/>
            <w:szCs w:val="24"/>
          </w:rPr>
          <w:t>gerencia.compras@pmsji.sc.gov.br</w:t>
        </w:r>
      </w:hyperlink>
      <w:r w:rsidRPr="0099017F">
        <w:rPr>
          <w:rFonts w:ascii="Arial" w:hAnsi="Arial" w:cs="Arial"/>
          <w:sz w:val="24"/>
          <w:szCs w:val="24"/>
        </w:rPr>
        <w:t xml:space="preserve"> </w:t>
      </w:r>
    </w:p>
    <w:p w:rsidR="00592889" w:rsidRPr="0099017F" w:rsidRDefault="00592889" w:rsidP="00592889">
      <w:pPr>
        <w:pStyle w:val="Corpodetexto2"/>
        <w:tabs>
          <w:tab w:val="left" w:pos="6379"/>
        </w:tabs>
        <w:ind w:left="993" w:right="281"/>
        <w:rPr>
          <w:rFonts w:ascii="Arial" w:hAnsi="Arial" w:cs="Arial"/>
          <w:sz w:val="24"/>
          <w:szCs w:val="24"/>
        </w:rPr>
      </w:pPr>
    </w:p>
    <w:p w:rsidR="00592889" w:rsidRPr="0099017F" w:rsidRDefault="00592889" w:rsidP="00592889">
      <w:pPr>
        <w:pStyle w:val="Corpodetexto2"/>
        <w:tabs>
          <w:tab w:val="left" w:pos="6379"/>
        </w:tabs>
        <w:ind w:left="993" w:right="281"/>
        <w:rPr>
          <w:rFonts w:ascii="Arial" w:hAnsi="Arial" w:cs="Arial"/>
          <w:sz w:val="24"/>
          <w:szCs w:val="24"/>
        </w:rPr>
      </w:pPr>
      <w:r w:rsidRPr="0099017F">
        <w:rPr>
          <w:rFonts w:ascii="Arial" w:hAnsi="Arial" w:cs="Arial"/>
          <w:sz w:val="24"/>
          <w:szCs w:val="24"/>
        </w:rPr>
        <w:t xml:space="preserve">São João do Itaperiú, 06 de </w:t>
      </w:r>
      <w:proofErr w:type="gramStart"/>
      <w:r w:rsidRPr="0099017F">
        <w:rPr>
          <w:rFonts w:ascii="Arial" w:hAnsi="Arial" w:cs="Arial"/>
          <w:sz w:val="24"/>
          <w:szCs w:val="24"/>
        </w:rPr>
        <w:t>Setembro</w:t>
      </w:r>
      <w:proofErr w:type="gramEnd"/>
      <w:r w:rsidRPr="0099017F">
        <w:rPr>
          <w:rFonts w:ascii="Arial" w:hAnsi="Arial" w:cs="Arial"/>
          <w:sz w:val="24"/>
          <w:szCs w:val="24"/>
        </w:rPr>
        <w:t xml:space="preserve"> de 2019.</w:t>
      </w:r>
    </w:p>
    <w:p w:rsidR="00592889" w:rsidRPr="0099017F" w:rsidRDefault="00592889" w:rsidP="00592889">
      <w:pPr>
        <w:pStyle w:val="Corpodetexto2"/>
        <w:tabs>
          <w:tab w:val="left" w:pos="6379"/>
        </w:tabs>
        <w:ind w:left="993" w:right="281"/>
        <w:rPr>
          <w:rFonts w:ascii="Arial" w:hAnsi="Arial" w:cs="Arial"/>
          <w:sz w:val="24"/>
          <w:szCs w:val="24"/>
        </w:rPr>
      </w:pPr>
    </w:p>
    <w:p w:rsidR="008E02EB" w:rsidRDefault="008E02EB" w:rsidP="00592889">
      <w:pPr>
        <w:pStyle w:val="Corpodetexto2"/>
        <w:tabs>
          <w:tab w:val="left" w:pos="6379"/>
        </w:tabs>
        <w:ind w:left="993" w:right="281"/>
        <w:jc w:val="center"/>
        <w:rPr>
          <w:rFonts w:ascii="Arial" w:hAnsi="Arial" w:cs="Arial"/>
          <w:sz w:val="24"/>
          <w:szCs w:val="24"/>
        </w:rPr>
      </w:pPr>
    </w:p>
    <w:p w:rsidR="008E02EB" w:rsidRDefault="008E02EB" w:rsidP="00592889">
      <w:pPr>
        <w:pStyle w:val="Corpodetexto2"/>
        <w:tabs>
          <w:tab w:val="left" w:pos="6379"/>
        </w:tabs>
        <w:ind w:left="993" w:right="281"/>
        <w:jc w:val="center"/>
        <w:rPr>
          <w:rFonts w:ascii="Arial" w:hAnsi="Arial" w:cs="Arial"/>
          <w:sz w:val="24"/>
          <w:szCs w:val="24"/>
        </w:rPr>
      </w:pPr>
    </w:p>
    <w:p w:rsidR="00592889" w:rsidRPr="0099017F" w:rsidRDefault="00592889" w:rsidP="00592889">
      <w:pPr>
        <w:pStyle w:val="Corpodetexto2"/>
        <w:tabs>
          <w:tab w:val="left" w:pos="6379"/>
        </w:tabs>
        <w:ind w:left="993" w:right="281"/>
        <w:jc w:val="center"/>
        <w:rPr>
          <w:rFonts w:ascii="Arial" w:hAnsi="Arial" w:cs="Arial"/>
          <w:sz w:val="24"/>
          <w:szCs w:val="24"/>
        </w:rPr>
      </w:pPr>
      <w:r w:rsidRPr="0099017F">
        <w:rPr>
          <w:rFonts w:ascii="Arial" w:hAnsi="Arial" w:cs="Arial"/>
          <w:sz w:val="24"/>
          <w:szCs w:val="24"/>
        </w:rPr>
        <w:t>Clezio José Fortunato</w:t>
      </w:r>
    </w:p>
    <w:p w:rsidR="00592889" w:rsidRPr="0099017F" w:rsidRDefault="00592889" w:rsidP="00592889">
      <w:pPr>
        <w:pStyle w:val="Corpodetexto2"/>
        <w:tabs>
          <w:tab w:val="left" w:pos="6379"/>
        </w:tabs>
        <w:ind w:left="993" w:right="281"/>
        <w:jc w:val="center"/>
        <w:rPr>
          <w:rFonts w:ascii="Arial" w:hAnsi="Arial" w:cs="Arial"/>
          <w:sz w:val="24"/>
          <w:szCs w:val="24"/>
        </w:rPr>
      </w:pPr>
      <w:r w:rsidRPr="0099017F">
        <w:rPr>
          <w:rFonts w:ascii="Arial" w:hAnsi="Arial" w:cs="Arial"/>
          <w:sz w:val="24"/>
          <w:szCs w:val="24"/>
        </w:rPr>
        <w:t>Prefeito Municipal</w:t>
      </w:r>
    </w:p>
    <w:p w:rsidR="00592889" w:rsidRPr="0099017F" w:rsidRDefault="00592889" w:rsidP="00592889">
      <w:pPr>
        <w:pStyle w:val="Cabealho"/>
        <w:tabs>
          <w:tab w:val="left" w:pos="6379"/>
          <w:tab w:val="left" w:pos="6521"/>
        </w:tabs>
        <w:ind w:left="993" w:right="1983"/>
        <w:jc w:val="both"/>
        <w:rPr>
          <w:rFonts w:ascii="Arial" w:hAnsi="Arial" w:cs="Arial"/>
        </w:rPr>
      </w:pPr>
    </w:p>
    <w:p w:rsidR="00592889" w:rsidRPr="0099017F" w:rsidRDefault="00592889" w:rsidP="00592889">
      <w:pPr>
        <w:tabs>
          <w:tab w:val="left" w:pos="6379"/>
        </w:tabs>
        <w:ind w:left="993"/>
        <w:rPr>
          <w:rFonts w:ascii="Arial" w:hAnsi="Arial" w:cs="Arial"/>
        </w:rPr>
      </w:pPr>
    </w:p>
    <w:p w:rsidR="00592889" w:rsidRPr="0099017F" w:rsidRDefault="00592889" w:rsidP="00592889">
      <w:pPr>
        <w:tabs>
          <w:tab w:val="left" w:pos="6804"/>
        </w:tabs>
        <w:ind w:right="1183"/>
        <w:jc w:val="both"/>
        <w:rPr>
          <w:rFonts w:ascii="Arial" w:hAnsi="Arial" w:cs="Arial"/>
        </w:rPr>
      </w:pPr>
    </w:p>
    <w:p w:rsidR="001F5E92" w:rsidRPr="0099017F" w:rsidRDefault="001F5E92" w:rsidP="001F5E92">
      <w:pPr>
        <w:jc w:val="both"/>
        <w:rPr>
          <w:rFonts w:ascii="Arial" w:hAnsi="Arial" w:cs="Arial"/>
        </w:rPr>
      </w:pPr>
    </w:p>
    <w:p w:rsidR="00592889" w:rsidRPr="0099017F" w:rsidRDefault="00592889" w:rsidP="00592889">
      <w:pPr>
        <w:jc w:val="center"/>
        <w:rPr>
          <w:sz w:val="36"/>
          <w:szCs w:val="36"/>
          <w:u w:val="single"/>
        </w:rPr>
      </w:pPr>
      <w:r w:rsidRPr="0099017F">
        <w:rPr>
          <w:sz w:val="36"/>
          <w:szCs w:val="36"/>
          <w:u w:val="single"/>
        </w:rPr>
        <w:lastRenderedPageBreak/>
        <w:t>EDITAL</w:t>
      </w:r>
    </w:p>
    <w:p w:rsidR="00592889" w:rsidRPr="0099017F" w:rsidRDefault="00592889" w:rsidP="00592889">
      <w:pPr>
        <w:spacing w:after="0" w:line="240" w:lineRule="auto"/>
        <w:rPr>
          <w:b/>
          <w:sz w:val="28"/>
          <w:szCs w:val="28"/>
        </w:rPr>
      </w:pPr>
      <w:r w:rsidRPr="0099017F">
        <w:rPr>
          <w:b/>
          <w:sz w:val="28"/>
          <w:szCs w:val="28"/>
        </w:rPr>
        <w:t>PROCESSO LICITATORIO 32/2019</w:t>
      </w:r>
    </w:p>
    <w:p w:rsidR="00592889" w:rsidRPr="0099017F" w:rsidRDefault="00592889" w:rsidP="00592889">
      <w:pPr>
        <w:spacing w:after="0" w:line="240" w:lineRule="auto"/>
        <w:ind w:right="141"/>
        <w:rPr>
          <w:b/>
          <w:sz w:val="28"/>
          <w:szCs w:val="28"/>
        </w:rPr>
      </w:pPr>
      <w:r w:rsidRPr="0099017F">
        <w:rPr>
          <w:b/>
          <w:sz w:val="28"/>
          <w:szCs w:val="28"/>
        </w:rPr>
        <w:t>PREGÃO PRESENCIAL  25/2019</w:t>
      </w:r>
    </w:p>
    <w:p w:rsidR="00592889" w:rsidRPr="0099017F" w:rsidRDefault="00592889" w:rsidP="00592889">
      <w:pPr>
        <w:rPr>
          <w:sz w:val="28"/>
          <w:szCs w:val="28"/>
        </w:rPr>
      </w:pPr>
    </w:p>
    <w:p w:rsidR="00592889" w:rsidRPr="0099017F" w:rsidRDefault="00592889" w:rsidP="00AF7EC9">
      <w:pPr>
        <w:pStyle w:val="Corpodetexto2"/>
        <w:rPr>
          <w:b/>
          <w:sz w:val="24"/>
          <w:szCs w:val="24"/>
        </w:rPr>
      </w:pPr>
      <w:r w:rsidRPr="0099017F">
        <w:rPr>
          <w:sz w:val="24"/>
          <w:szCs w:val="24"/>
        </w:rPr>
        <w:t xml:space="preserve">OBJETO: </w:t>
      </w:r>
      <w:r w:rsidRPr="0099017F">
        <w:rPr>
          <w:b/>
          <w:szCs w:val="22"/>
        </w:rPr>
        <w:t xml:space="preserve">O presente Edital tem objetivo receber propostas </w:t>
      </w:r>
      <w:proofErr w:type="gramStart"/>
      <w:r w:rsidRPr="0099017F">
        <w:rPr>
          <w:b/>
          <w:szCs w:val="22"/>
        </w:rPr>
        <w:t>para  contratação</w:t>
      </w:r>
      <w:proofErr w:type="gramEnd"/>
      <w:r w:rsidRPr="0099017F">
        <w:rPr>
          <w:b/>
          <w:szCs w:val="22"/>
        </w:rPr>
        <w:t xml:space="preserve"> de empresa especializada em serviços de Engenharia Sanitária, para execução de transbordo/transporte e destinação final em aterro licenciado </w:t>
      </w:r>
      <w:r w:rsidRPr="0099017F">
        <w:rPr>
          <w:b/>
          <w:sz w:val="24"/>
          <w:szCs w:val="24"/>
        </w:rPr>
        <w:t xml:space="preserve">especificações constantes do Anexo II –  Termo de Referência. </w:t>
      </w:r>
    </w:p>
    <w:p w:rsidR="00592889" w:rsidRPr="0099017F" w:rsidRDefault="00592889" w:rsidP="00592889">
      <w:pPr>
        <w:pStyle w:val="Corpodetexto2"/>
        <w:ind w:left="720"/>
        <w:rPr>
          <w:sz w:val="24"/>
          <w:szCs w:val="24"/>
        </w:rPr>
      </w:pPr>
    </w:p>
    <w:p w:rsidR="00592889" w:rsidRPr="0099017F" w:rsidRDefault="00592889" w:rsidP="00592889">
      <w:pPr>
        <w:rPr>
          <w:b/>
          <w:sz w:val="24"/>
          <w:szCs w:val="24"/>
          <w:u w:val="single"/>
        </w:rPr>
      </w:pPr>
      <w:r w:rsidRPr="0099017F">
        <w:rPr>
          <w:sz w:val="24"/>
          <w:szCs w:val="24"/>
        </w:rPr>
        <w:t xml:space="preserve">DATA DE ENTREGA DOS ENVELOPES/CREDENCIAMENTO: </w:t>
      </w:r>
      <w:r w:rsidRPr="0099017F">
        <w:rPr>
          <w:b/>
          <w:sz w:val="24"/>
          <w:szCs w:val="24"/>
        </w:rPr>
        <w:t>ATE 14:00</w:t>
      </w:r>
      <w:proofErr w:type="gramStart"/>
      <w:r w:rsidRPr="0099017F">
        <w:rPr>
          <w:b/>
          <w:sz w:val="24"/>
          <w:szCs w:val="24"/>
        </w:rPr>
        <w:t xml:space="preserve">horas  </w:t>
      </w:r>
      <w:r w:rsidR="00AF7EC9" w:rsidRPr="0099017F">
        <w:rPr>
          <w:b/>
          <w:sz w:val="24"/>
          <w:szCs w:val="24"/>
        </w:rPr>
        <w:t>do</w:t>
      </w:r>
      <w:proofErr w:type="gramEnd"/>
      <w:r w:rsidRPr="0099017F">
        <w:rPr>
          <w:b/>
          <w:sz w:val="24"/>
          <w:szCs w:val="24"/>
        </w:rPr>
        <w:t xml:space="preserve"> </w:t>
      </w:r>
      <w:r w:rsidRPr="0099017F">
        <w:rPr>
          <w:b/>
          <w:sz w:val="24"/>
          <w:szCs w:val="24"/>
          <w:u w:val="single"/>
        </w:rPr>
        <w:t>DIA 19 de Setembro de 2019.</w:t>
      </w:r>
    </w:p>
    <w:p w:rsidR="00592889" w:rsidRPr="0099017F" w:rsidRDefault="00592889" w:rsidP="00592889">
      <w:pPr>
        <w:rPr>
          <w:b/>
          <w:sz w:val="24"/>
          <w:szCs w:val="24"/>
        </w:rPr>
      </w:pPr>
      <w:r w:rsidRPr="0099017F">
        <w:rPr>
          <w:sz w:val="24"/>
          <w:szCs w:val="24"/>
        </w:rPr>
        <w:t xml:space="preserve"> DATA DA REALIZAÇÃO DA SESSÃO: </w:t>
      </w:r>
      <w:r w:rsidRPr="0099017F">
        <w:rPr>
          <w:b/>
          <w:sz w:val="24"/>
          <w:szCs w:val="24"/>
          <w:u w:val="single"/>
        </w:rPr>
        <w:t xml:space="preserve">19 de </w:t>
      </w:r>
      <w:proofErr w:type="gramStart"/>
      <w:r w:rsidRPr="0099017F">
        <w:rPr>
          <w:b/>
          <w:sz w:val="24"/>
          <w:szCs w:val="24"/>
          <w:u w:val="single"/>
        </w:rPr>
        <w:t>Setembro</w:t>
      </w:r>
      <w:proofErr w:type="gramEnd"/>
      <w:r w:rsidRPr="0099017F">
        <w:rPr>
          <w:b/>
          <w:sz w:val="24"/>
          <w:szCs w:val="24"/>
          <w:u w:val="single"/>
        </w:rPr>
        <w:t xml:space="preserve"> de 2019</w:t>
      </w:r>
    </w:p>
    <w:p w:rsidR="00592889" w:rsidRPr="0099017F" w:rsidRDefault="00592889" w:rsidP="00592889">
      <w:pPr>
        <w:rPr>
          <w:sz w:val="24"/>
          <w:szCs w:val="24"/>
        </w:rPr>
      </w:pPr>
      <w:r w:rsidRPr="0099017F">
        <w:rPr>
          <w:sz w:val="24"/>
          <w:szCs w:val="24"/>
        </w:rPr>
        <w:t xml:space="preserve"> HORÁRIO DE INÍCIO DA SESSÃO: 14:15 (Quatorze horas e quinze minutos)</w:t>
      </w:r>
    </w:p>
    <w:p w:rsidR="00592889" w:rsidRPr="0099017F" w:rsidRDefault="00592889" w:rsidP="00592889">
      <w:pPr>
        <w:rPr>
          <w:sz w:val="24"/>
          <w:szCs w:val="24"/>
        </w:rPr>
      </w:pPr>
      <w:r w:rsidRPr="0099017F">
        <w:rPr>
          <w:sz w:val="24"/>
          <w:szCs w:val="24"/>
        </w:rPr>
        <w:t xml:space="preserve"> LOCAL DA REALIZAÇÃO DA SESSÃO: DEPARTAMENTO DE COMPRAS E LICITAÇÕES, Prefeitura Municipal de São João do Itaperiú – Rua Prefeito José Acácio Delmonego, 45 -  Centro. Fone 47 3458 0010. </w:t>
      </w:r>
    </w:p>
    <w:p w:rsidR="00592889" w:rsidRPr="0099017F" w:rsidRDefault="00592889" w:rsidP="00592889">
      <w:pPr>
        <w:jc w:val="both"/>
        <w:rPr>
          <w:sz w:val="24"/>
          <w:szCs w:val="24"/>
        </w:rPr>
      </w:pPr>
      <w:r w:rsidRPr="0099017F">
        <w:rPr>
          <w:sz w:val="24"/>
          <w:szCs w:val="24"/>
        </w:rPr>
        <w:t xml:space="preserve">ESCLARECIMENTOS E IMPUGNAÇÕES: DEPARTAMENTO DE COMPRAS E LICITAÇÕES, Rua Prefeito José Acácio Delmonego, 45 -  Centro – CEP: 88395-000, </w:t>
      </w:r>
      <w:proofErr w:type="gramStart"/>
      <w:r w:rsidRPr="0099017F">
        <w:rPr>
          <w:sz w:val="24"/>
          <w:szCs w:val="24"/>
        </w:rPr>
        <w:t>e-mail:gerencia.compras@pmsji.sc.gov.br</w:t>
      </w:r>
      <w:proofErr w:type="gramEnd"/>
      <w:r w:rsidRPr="0099017F">
        <w:rPr>
          <w:sz w:val="24"/>
          <w:szCs w:val="24"/>
        </w:rPr>
        <w:t xml:space="preserve"> – Site: www.pmsji.sc.gov.br</w:t>
      </w:r>
    </w:p>
    <w:p w:rsidR="00592889" w:rsidRPr="0099017F" w:rsidRDefault="00592889" w:rsidP="00AF7EC9">
      <w:pPr>
        <w:pStyle w:val="Corpodetexto2"/>
        <w:rPr>
          <w:sz w:val="24"/>
          <w:szCs w:val="24"/>
        </w:rPr>
      </w:pPr>
      <w:r w:rsidRPr="0099017F">
        <w:rPr>
          <w:sz w:val="24"/>
          <w:szCs w:val="24"/>
        </w:rPr>
        <w:t xml:space="preserve">O MUNICIPIO DE SÃO JOÃO DO ITAPERIU/SC, por intermédio do Prefeito Municipal, Senhor Clezio José Fortunato, torna público que se acha aberta a licitação na modalidade PREGÃO (PRESENCIAL), do tipo MENOR PREÇO, objetivando a </w:t>
      </w:r>
      <w:r w:rsidRPr="0099017F">
        <w:rPr>
          <w:szCs w:val="22"/>
        </w:rPr>
        <w:t xml:space="preserve">contratação de empresa especializada em serviços de Engenharia Sanitária, para execução de transbordo/transporte e destinação final em aterro licenciado </w:t>
      </w:r>
      <w:r w:rsidRPr="0099017F">
        <w:rPr>
          <w:sz w:val="24"/>
          <w:szCs w:val="24"/>
        </w:rPr>
        <w:t xml:space="preserve">especificações constantes do Anexo II </w:t>
      </w:r>
      <w:proofErr w:type="gramStart"/>
      <w:r w:rsidRPr="0099017F">
        <w:rPr>
          <w:sz w:val="24"/>
          <w:szCs w:val="24"/>
        </w:rPr>
        <w:t>–  Termo</w:t>
      </w:r>
      <w:proofErr w:type="gramEnd"/>
      <w:r w:rsidRPr="0099017F">
        <w:rPr>
          <w:sz w:val="24"/>
          <w:szCs w:val="24"/>
        </w:rPr>
        <w:t xml:space="preserve"> de Referência. </w:t>
      </w:r>
    </w:p>
    <w:p w:rsidR="00592889" w:rsidRPr="0099017F" w:rsidRDefault="00592889" w:rsidP="00592889">
      <w:pPr>
        <w:pStyle w:val="Corpodetexto2"/>
        <w:rPr>
          <w:b/>
          <w:sz w:val="24"/>
          <w:szCs w:val="24"/>
        </w:rPr>
      </w:pPr>
    </w:p>
    <w:p w:rsidR="00592889" w:rsidRPr="0099017F" w:rsidRDefault="00592889" w:rsidP="00592889">
      <w:pPr>
        <w:jc w:val="both"/>
        <w:rPr>
          <w:sz w:val="24"/>
          <w:szCs w:val="24"/>
        </w:rPr>
      </w:pPr>
      <w:r w:rsidRPr="0099017F">
        <w:rPr>
          <w:sz w:val="24"/>
          <w:szCs w:val="24"/>
        </w:rPr>
        <w:t xml:space="preserve"> Este certame será regido pela Lei Federal nº 10.520, de 17 de julho de 2.002, aplicando-se, subsidiariamente, no que couberem, as disposições da Lei Federal nº 8.666, de 21 de junho de 1.993</w:t>
      </w:r>
      <w:proofErr w:type="gramStart"/>
      <w:r w:rsidRPr="0099017F">
        <w:rPr>
          <w:sz w:val="24"/>
          <w:szCs w:val="24"/>
        </w:rPr>
        <w:t>,  da</w:t>
      </w:r>
      <w:proofErr w:type="gramEnd"/>
      <w:r w:rsidRPr="0099017F">
        <w:rPr>
          <w:sz w:val="24"/>
          <w:szCs w:val="24"/>
        </w:rPr>
        <w:t xml:space="preserve"> Lei Complementar nº 123, de 14 de dezembro de 2.006, alterada pela Lei Complementar nº 147, de 7 de agosto de 2.014. As propostas deverão obedecer às especificações e exigências constantes deste instrumento convocatório.  </w:t>
      </w:r>
    </w:p>
    <w:p w:rsidR="00592889" w:rsidRPr="0099017F" w:rsidRDefault="00592889" w:rsidP="00592889">
      <w:pPr>
        <w:rPr>
          <w:sz w:val="24"/>
          <w:szCs w:val="24"/>
        </w:rPr>
      </w:pPr>
      <w:r w:rsidRPr="0099017F">
        <w:rPr>
          <w:sz w:val="24"/>
          <w:szCs w:val="24"/>
        </w:rPr>
        <w:lastRenderedPageBreak/>
        <w:t xml:space="preserve"> Integram este Edital os Anexos de I a VI. </w:t>
      </w:r>
    </w:p>
    <w:p w:rsidR="00592889" w:rsidRPr="0099017F" w:rsidRDefault="00592889" w:rsidP="00592889">
      <w:pPr>
        <w:rPr>
          <w:sz w:val="24"/>
          <w:szCs w:val="24"/>
        </w:rPr>
      </w:pPr>
      <w:r w:rsidRPr="0099017F">
        <w:rPr>
          <w:sz w:val="24"/>
          <w:szCs w:val="24"/>
        </w:rPr>
        <w:t xml:space="preserve"> 1 – PARTICIPAÇÃO </w:t>
      </w:r>
    </w:p>
    <w:p w:rsidR="00592889" w:rsidRPr="0099017F" w:rsidRDefault="00592889" w:rsidP="00AF7EC9">
      <w:pPr>
        <w:rPr>
          <w:sz w:val="24"/>
          <w:szCs w:val="24"/>
        </w:rPr>
      </w:pPr>
      <w:r w:rsidRPr="0099017F">
        <w:rPr>
          <w:sz w:val="24"/>
          <w:szCs w:val="24"/>
        </w:rPr>
        <w:t xml:space="preserve"> 1.1 – Poderão participar desta licitação as pessoas jurídicas que atendam aos requisitos de habilitação previstos neste Edital. </w:t>
      </w:r>
    </w:p>
    <w:p w:rsidR="00592889" w:rsidRPr="0099017F" w:rsidRDefault="00592889" w:rsidP="00592889">
      <w:pPr>
        <w:jc w:val="both"/>
        <w:rPr>
          <w:sz w:val="24"/>
          <w:szCs w:val="24"/>
        </w:rPr>
      </w:pPr>
      <w:r w:rsidRPr="0099017F">
        <w:rPr>
          <w:sz w:val="24"/>
          <w:szCs w:val="24"/>
        </w:rPr>
        <w:t xml:space="preserve"> 1.2 – Não será permitida a participação de pessoas físicas, e também:  </w:t>
      </w:r>
    </w:p>
    <w:p w:rsidR="00592889" w:rsidRPr="0099017F" w:rsidRDefault="00592889" w:rsidP="00592889">
      <w:pPr>
        <w:jc w:val="both"/>
        <w:rPr>
          <w:sz w:val="24"/>
          <w:szCs w:val="24"/>
        </w:rPr>
      </w:pPr>
      <w:r w:rsidRPr="0099017F">
        <w:rPr>
          <w:sz w:val="24"/>
          <w:szCs w:val="24"/>
        </w:rPr>
        <w:t xml:space="preserve">1.2.1 – Estrangeiras que não funcionem no País;  </w:t>
      </w:r>
    </w:p>
    <w:p w:rsidR="00592889" w:rsidRPr="0099017F" w:rsidRDefault="00592889" w:rsidP="00592889">
      <w:pPr>
        <w:rPr>
          <w:sz w:val="24"/>
          <w:szCs w:val="24"/>
        </w:rPr>
      </w:pPr>
      <w:r w:rsidRPr="0099017F">
        <w:rPr>
          <w:sz w:val="24"/>
          <w:szCs w:val="24"/>
        </w:rPr>
        <w:t xml:space="preserve"> 1.2.2 – Reunidas sob a forma de consórcio, qualquer que seja sua forma de constituição;  </w:t>
      </w:r>
    </w:p>
    <w:p w:rsidR="00592889" w:rsidRPr="0099017F" w:rsidRDefault="00592889" w:rsidP="00592889">
      <w:pPr>
        <w:jc w:val="both"/>
        <w:rPr>
          <w:sz w:val="24"/>
          <w:szCs w:val="24"/>
        </w:rPr>
      </w:pPr>
      <w:r w:rsidRPr="0099017F">
        <w:rPr>
          <w:sz w:val="24"/>
          <w:szCs w:val="24"/>
        </w:rPr>
        <w:t xml:space="preserve"> 1.2.3 – Suspensas temporariamente para licitar e impedidas de contratar com esta Administração nos termos do inciso III do artigo 87 da Lei 8.666/93 e suas alterações posteriores;  </w:t>
      </w:r>
    </w:p>
    <w:p w:rsidR="00592889" w:rsidRPr="0099017F" w:rsidRDefault="00592889" w:rsidP="00592889">
      <w:pPr>
        <w:rPr>
          <w:sz w:val="24"/>
          <w:szCs w:val="24"/>
        </w:rPr>
      </w:pPr>
      <w:r w:rsidRPr="0099017F">
        <w:rPr>
          <w:sz w:val="24"/>
          <w:szCs w:val="24"/>
        </w:rPr>
        <w:t xml:space="preserve"> 1.2.4 – Impedidas de licitar e contratar nos termos do art. 7º da Lei 10.520/02;  </w:t>
      </w:r>
    </w:p>
    <w:p w:rsidR="00592889" w:rsidRPr="0099017F" w:rsidRDefault="00592889" w:rsidP="00592889">
      <w:pPr>
        <w:rPr>
          <w:sz w:val="24"/>
          <w:szCs w:val="24"/>
        </w:rPr>
      </w:pPr>
      <w:r w:rsidRPr="0099017F">
        <w:rPr>
          <w:sz w:val="24"/>
          <w:szCs w:val="24"/>
        </w:rPr>
        <w:t xml:space="preserve"> 1.2.5 – Impedidas de licitar e contratar nos termos do art. 10º da Lei 9.605/98;  </w:t>
      </w:r>
    </w:p>
    <w:p w:rsidR="00592889" w:rsidRPr="0099017F" w:rsidRDefault="00592889" w:rsidP="00592889">
      <w:pPr>
        <w:rPr>
          <w:sz w:val="24"/>
          <w:szCs w:val="24"/>
        </w:rPr>
      </w:pPr>
      <w:r w:rsidRPr="0099017F">
        <w:rPr>
          <w:sz w:val="24"/>
          <w:szCs w:val="24"/>
        </w:rPr>
        <w:t xml:space="preserve"> 1.2.6 – Declaradas inidôneas pelo Poder Público e não reabilitadas.</w:t>
      </w:r>
    </w:p>
    <w:p w:rsidR="00592889" w:rsidRPr="0099017F" w:rsidRDefault="00592889" w:rsidP="00592889">
      <w:pPr>
        <w:rPr>
          <w:sz w:val="24"/>
          <w:szCs w:val="24"/>
        </w:rPr>
      </w:pPr>
      <w:r w:rsidRPr="0099017F">
        <w:rPr>
          <w:sz w:val="24"/>
          <w:szCs w:val="24"/>
        </w:rPr>
        <w:t xml:space="preserve">2 – CREDENCIAMENTO </w:t>
      </w:r>
    </w:p>
    <w:p w:rsidR="00592889" w:rsidRPr="0099017F" w:rsidRDefault="00592889" w:rsidP="00592889">
      <w:pPr>
        <w:jc w:val="both"/>
        <w:rPr>
          <w:sz w:val="24"/>
          <w:szCs w:val="24"/>
        </w:rPr>
      </w:pPr>
      <w:r w:rsidRPr="0099017F">
        <w:rPr>
          <w:sz w:val="24"/>
          <w:szCs w:val="24"/>
        </w:rPr>
        <w:t xml:space="preserve"> 2.1 – Por ocasião da fase de credenciamento dos licitantes, deverá ser apresentado o que se segue: </w:t>
      </w:r>
    </w:p>
    <w:p w:rsidR="00592889" w:rsidRPr="0099017F" w:rsidRDefault="00592889" w:rsidP="00592889">
      <w:pPr>
        <w:rPr>
          <w:sz w:val="24"/>
          <w:szCs w:val="24"/>
        </w:rPr>
      </w:pPr>
      <w:r w:rsidRPr="0099017F">
        <w:rPr>
          <w:sz w:val="24"/>
          <w:szCs w:val="24"/>
        </w:rPr>
        <w:t xml:space="preserve"> 2.1.1 – Quanto aos representantes: </w:t>
      </w:r>
    </w:p>
    <w:p w:rsidR="00592889" w:rsidRPr="0099017F" w:rsidRDefault="00592889" w:rsidP="00592889">
      <w:pPr>
        <w:jc w:val="both"/>
        <w:rPr>
          <w:sz w:val="24"/>
          <w:szCs w:val="24"/>
        </w:rPr>
      </w:pPr>
      <w:r w:rsidRPr="0099017F">
        <w:rPr>
          <w:sz w:val="24"/>
          <w:szCs w:val="24"/>
        </w:rPr>
        <w:t xml:space="preserve"> a) Tratando-se de Representante Legal (sócio, proprietário, dirigente ou assemelhado), instrumento constitutivo da empresa registrado na Junta Comercial, ou tratando-se de sociedade simples, o ato constitutivo registrado no Cartório de Registro Civil de Pessoas Jurídicas, no qual estejam expressos seus poderes para exercer direitos e assumir obrigações em decorrência de tal investidura; </w:t>
      </w:r>
    </w:p>
    <w:p w:rsidR="00592889" w:rsidRPr="0099017F" w:rsidRDefault="00592889" w:rsidP="00592889">
      <w:pPr>
        <w:jc w:val="both"/>
        <w:rPr>
          <w:sz w:val="24"/>
          <w:szCs w:val="24"/>
        </w:rPr>
      </w:pPr>
      <w:r w:rsidRPr="0099017F">
        <w:rPr>
          <w:sz w:val="24"/>
          <w:szCs w:val="24"/>
        </w:rPr>
        <w:t xml:space="preserve"> b) Tratando-se de Procurador, instrumento público de procuração ou instrumento particular do representante legal que o assina, do qual constem poderes específicos para formular ofertas e lances, negociar preço, interpor recursos e desistir de sua interposição, bem como praticar todos </w:t>
      </w:r>
      <w:r w:rsidRPr="0099017F">
        <w:rPr>
          <w:sz w:val="24"/>
          <w:szCs w:val="24"/>
        </w:rPr>
        <w:lastRenderedPageBreak/>
        <w:t xml:space="preserve">os demais atos pertinentes ao certame. No caso de instrumento particular, o procurador deverá apresentar instrumento constitutivo da empresa na forma estipulada no subitem “a”; </w:t>
      </w:r>
    </w:p>
    <w:p w:rsidR="00592889" w:rsidRPr="0099017F" w:rsidRDefault="00592889" w:rsidP="00592889">
      <w:pPr>
        <w:rPr>
          <w:sz w:val="24"/>
          <w:szCs w:val="24"/>
        </w:rPr>
      </w:pPr>
      <w:r w:rsidRPr="0099017F">
        <w:rPr>
          <w:sz w:val="24"/>
          <w:szCs w:val="24"/>
        </w:rPr>
        <w:t xml:space="preserve"> c) O representante (legal ou procurador) da empresa interessada deverá identificar-se exibindo documento oficial que contenha foto; </w:t>
      </w:r>
    </w:p>
    <w:p w:rsidR="00592889" w:rsidRPr="0099017F" w:rsidRDefault="00592889" w:rsidP="008E02EB">
      <w:pPr>
        <w:jc w:val="both"/>
        <w:rPr>
          <w:sz w:val="24"/>
          <w:szCs w:val="24"/>
        </w:rPr>
      </w:pPr>
      <w:r w:rsidRPr="0099017F">
        <w:rPr>
          <w:sz w:val="24"/>
          <w:szCs w:val="24"/>
        </w:rPr>
        <w:t xml:space="preserve"> d) O licitante que não contar com representante presente na sessão ou, ainda que presente, não puder praticar atos em seu nome por conta da apresentação de documentação defeituosa, ficará impedido de participar da fase de lances verbais, de negociar preços, de declarar a intenção de interpor ou de renunciar ao direito de interpor recurso, ficando mantido, portanto, o preço apresentado na proposta escrita, que há de ser considerada para efeito de ordenação das propostas e apuração do menor preço por item; </w:t>
      </w:r>
    </w:p>
    <w:p w:rsidR="00592889" w:rsidRPr="0099017F" w:rsidRDefault="00592889" w:rsidP="00592889">
      <w:pPr>
        <w:jc w:val="both"/>
        <w:rPr>
          <w:sz w:val="24"/>
          <w:szCs w:val="24"/>
        </w:rPr>
      </w:pPr>
      <w:r w:rsidRPr="0099017F">
        <w:rPr>
          <w:sz w:val="24"/>
          <w:szCs w:val="24"/>
        </w:rPr>
        <w:t xml:space="preserve"> </w:t>
      </w:r>
      <w:proofErr w:type="gramStart"/>
      <w:r w:rsidRPr="0099017F">
        <w:rPr>
          <w:sz w:val="24"/>
          <w:szCs w:val="24"/>
        </w:rPr>
        <w:t>e) Encerrada</w:t>
      </w:r>
      <w:proofErr w:type="gramEnd"/>
      <w:r w:rsidRPr="0099017F">
        <w:rPr>
          <w:sz w:val="24"/>
          <w:szCs w:val="24"/>
        </w:rPr>
        <w:t xml:space="preserve"> a fase de credenciamento pelo Pregoeiro, não serão admitidos credenciamentos de eventuais licitantes retardatários; </w:t>
      </w:r>
    </w:p>
    <w:p w:rsidR="00592889" w:rsidRPr="0099017F" w:rsidRDefault="00592889" w:rsidP="00592889">
      <w:pPr>
        <w:jc w:val="both"/>
        <w:rPr>
          <w:sz w:val="24"/>
          <w:szCs w:val="24"/>
        </w:rPr>
      </w:pPr>
      <w:proofErr w:type="gramStart"/>
      <w:r w:rsidRPr="0099017F">
        <w:rPr>
          <w:sz w:val="24"/>
          <w:szCs w:val="24"/>
        </w:rPr>
        <w:t>f) Será</w:t>
      </w:r>
      <w:proofErr w:type="gramEnd"/>
      <w:r w:rsidRPr="0099017F">
        <w:rPr>
          <w:sz w:val="24"/>
          <w:szCs w:val="24"/>
        </w:rPr>
        <w:t xml:space="preserve"> admitido apenas 01 (um) representante para cada licitante credenciado, sendo que cada um deles poderá representar apenas um licitante credenciado. </w:t>
      </w:r>
    </w:p>
    <w:p w:rsidR="00592889" w:rsidRPr="0099017F" w:rsidRDefault="00592889" w:rsidP="00592889">
      <w:pPr>
        <w:jc w:val="both"/>
        <w:rPr>
          <w:sz w:val="24"/>
          <w:szCs w:val="24"/>
        </w:rPr>
      </w:pPr>
      <w:r w:rsidRPr="0099017F">
        <w:rPr>
          <w:sz w:val="24"/>
          <w:szCs w:val="24"/>
        </w:rPr>
        <w:t xml:space="preserve"> 2.1.2 – Quanto ao pleno atendimento aos requisitos de habilitação: </w:t>
      </w:r>
    </w:p>
    <w:p w:rsidR="00592889" w:rsidRPr="0099017F" w:rsidRDefault="00592889" w:rsidP="00592889">
      <w:pPr>
        <w:jc w:val="both"/>
        <w:rPr>
          <w:sz w:val="24"/>
          <w:szCs w:val="24"/>
        </w:rPr>
      </w:pPr>
      <w:r w:rsidRPr="0099017F">
        <w:rPr>
          <w:sz w:val="24"/>
          <w:szCs w:val="24"/>
        </w:rPr>
        <w:t xml:space="preserve">Declaração de pleno atendimento aos requisitos de habilitação e inexistência de qualquer fato impeditivo à participação, que deverá ser feita de acordo com o modelo estabelecido no Anexo IV deste Edital, e apresentada </w:t>
      </w:r>
      <w:r w:rsidRPr="00F856EC">
        <w:rPr>
          <w:sz w:val="24"/>
          <w:szCs w:val="24"/>
          <w:u w:val="single"/>
        </w:rPr>
        <w:t>FORA</w:t>
      </w:r>
      <w:r w:rsidRPr="0099017F">
        <w:rPr>
          <w:sz w:val="24"/>
          <w:szCs w:val="24"/>
        </w:rPr>
        <w:t xml:space="preserve"> dos Envelopes nº 01 (Proposta) e nº 02 (Habilitação). </w:t>
      </w:r>
    </w:p>
    <w:p w:rsidR="00592889" w:rsidRPr="0099017F" w:rsidRDefault="00592889" w:rsidP="00592889">
      <w:pPr>
        <w:jc w:val="both"/>
        <w:rPr>
          <w:sz w:val="24"/>
          <w:szCs w:val="24"/>
        </w:rPr>
      </w:pPr>
      <w:r w:rsidRPr="0099017F">
        <w:rPr>
          <w:sz w:val="24"/>
          <w:szCs w:val="24"/>
        </w:rPr>
        <w:t xml:space="preserve"> 2.1.3 – Quanto às microempresas e empresas de pequeno porte:  </w:t>
      </w:r>
    </w:p>
    <w:p w:rsidR="00592889" w:rsidRPr="0099017F" w:rsidRDefault="00592889" w:rsidP="00592889">
      <w:pPr>
        <w:jc w:val="both"/>
        <w:rPr>
          <w:sz w:val="24"/>
          <w:szCs w:val="24"/>
        </w:rPr>
      </w:pPr>
      <w:r w:rsidRPr="0099017F">
        <w:rPr>
          <w:sz w:val="24"/>
          <w:szCs w:val="24"/>
        </w:rPr>
        <w:t xml:space="preserve"> Declaração de microempresa ou empresa de pequeno porte visando ao exercício dos direitos previstos nos artigos 42 a 45 da Lei Complementar nº 123/06, que deverá ser feita de acordo com o modelo estabelecido no Anexo V deste Edital, e apresentada FORA dos Envelopes nº 01 (Proposta) e nº 02 (Habilitação). </w:t>
      </w:r>
    </w:p>
    <w:p w:rsidR="00592889" w:rsidRPr="0099017F" w:rsidRDefault="00592889" w:rsidP="00592889">
      <w:pPr>
        <w:jc w:val="both"/>
        <w:rPr>
          <w:sz w:val="24"/>
          <w:szCs w:val="24"/>
        </w:rPr>
      </w:pPr>
      <w:r w:rsidRPr="0099017F">
        <w:rPr>
          <w:sz w:val="24"/>
          <w:szCs w:val="24"/>
        </w:rPr>
        <w:t xml:space="preserve"> 3 – FORMA DE APRESENTAÇÃO DA PROPOSTA E DOS DOCUMENTOS DE HABILITAÇÃO </w:t>
      </w:r>
    </w:p>
    <w:p w:rsidR="00592889" w:rsidRPr="0099017F" w:rsidRDefault="00592889" w:rsidP="00592889">
      <w:pPr>
        <w:jc w:val="both"/>
        <w:rPr>
          <w:sz w:val="24"/>
          <w:szCs w:val="24"/>
        </w:rPr>
      </w:pPr>
      <w:r w:rsidRPr="0099017F">
        <w:rPr>
          <w:sz w:val="24"/>
          <w:szCs w:val="24"/>
        </w:rPr>
        <w:t xml:space="preserve"> A Proposta e os Documentos de Habilitação deverão ser apresentados separadamente, em dois envelopes fechados e indevassáveis, contendo em sua parte externa os seguintes dizeres: </w:t>
      </w:r>
    </w:p>
    <w:p w:rsidR="00592889" w:rsidRPr="0099017F" w:rsidRDefault="00592889" w:rsidP="00592889">
      <w:pPr>
        <w:jc w:val="both"/>
        <w:rPr>
          <w:sz w:val="24"/>
          <w:szCs w:val="24"/>
        </w:rPr>
      </w:pPr>
      <w:r w:rsidRPr="0099017F">
        <w:rPr>
          <w:sz w:val="24"/>
          <w:szCs w:val="24"/>
        </w:rPr>
        <w:lastRenderedPageBreak/>
        <w:t xml:space="preserve"> DENOMINAÇÃO: ENVELOPE Nº 01 – PROPOSTA PREGÃO PRESENCIAL Nº </w:t>
      </w:r>
      <w:r w:rsidR="00AF7EC9" w:rsidRPr="0099017F">
        <w:rPr>
          <w:sz w:val="24"/>
          <w:szCs w:val="24"/>
        </w:rPr>
        <w:t>25</w:t>
      </w:r>
      <w:r w:rsidRPr="0099017F">
        <w:rPr>
          <w:sz w:val="24"/>
          <w:szCs w:val="24"/>
        </w:rPr>
        <w:t xml:space="preserve">/2019 PROCESSO Nº </w:t>
      </w:r>
      <w:r w:rsidR="00AF7EC9" w:rsidRPr="0099017F">
        <w:rPr>
          <w:sz w:val="24"/>
          <w:szCs w:val="24"/>
        </w:rPr>
        <w:t>32/2019</w:t>
      </w:r>
      <w:r w:rsidRPr="0099017F">
        <w:rPr>
          <w:sz w:val="24"/>
          <w:szCs w:val="24"/>
        </w:rPr>
        <w:t>.</w:t>
      </w:r>
    </w:p>
    <w:p w:rsidR="00592889" w:rsidRPr="0099017F" w:rsidRDefault="00592889" w:rsidP="00592889">
      <w:pPr>
        <w:jc w:val="both"/>
        <w:rPr>
          <w:sz w:val="24"/>
          <w:szCs w:val="24"/>
        </w:rPr>
      </w:pPr>
      <w:r w:rsidRPr="0099017F">
        <w:rPr>
          <w:sz w:val="24"/>
          <w:szCs w:val="24"/>
        </w:rPr>
        <w:t xml:space="preserve">DENOMINAÇÃO: ENVELOPE Nº 02 – HABILITAÇÃO PREGÃO PRESENCIAL Nº </w:t>
      </w:r>
      <w:r w:rsidR="00AF7EC9" w:rsidRPr="0099017F">
        <w:rPr>
          <w:sz w:val="24"/>
          <w:szCs w:val="24"/>
        </w:rPr>
        <w:t>25</w:t>
      </w:r>
      <w:r w:rsidRPr="0099017F">
        <w:rPr>
          <w:sz w:val="24"/>
          <w:szCs w:val="24"/>
        </w:rPr>
        <w:t xml:space="preserve">/2019 PROCESSO Nº </w:t>
      </w:r>
      <w:r w:rsidR="00AF7EC9" w:rsidRPr="0099017F">
        <w:rPr>
          <w:sz w:val="24"/>
          <w:szCs w:val="24"/>
        </w:rPr>
        <w:t>32/2019</w:t>
      </w:r>
    </w:p>
    <w:p w:rsidR="00592889" w:rsidRPr="0099017F" w:rsidRDefault="00592889" w:rsidP="00592889">
      <w:pPr>
        <w:jc w:val="both"/>
        <w:rPr>
          <w:sz w:val="24"/>
          <w:szCs w:val="24"/>
        </w:rPr>
      </w:pPr>
      <w:r w:rsidRPr="0099017F">
        <w:rPr>
          <w:sz w:val="24"/>
          <w:szCs w:val="24"/>
        </w:rPr>
        <w:t xml:space="preserve"> 4 – PROPOSTA </w:t>
      </w:r>
    </w:p>
    <w:p w:rsidR="00592889" w:rsidRPr="0099017F" w:rsidRDefault="00592889" w:rsidP="00592889">
      <w:pPr>
        <w:jc w:val="both"/>
        <w:rPr>
          <w:sz w:val="24"/>
          <w:szCs w:val="24"/>
        </w:rPr>
      </w:pPr>
      <w:r w:rsidRPr="0099017F">
        <w:rPr>
          <w:sz w:val="24"/>
          <w:szCs w:val="24"/>
        </w:rPr>
        <w:t xml:space="preserve"> 4.1 – O Anexo III deverá ser utilizado para a apresentação da Proposta, </w:t>
      </w:r>
      <w:proofErr w:type="gramStart"/>
      <w:r w:rsidRPr="0099017F">
        <w:rPr>
          <w:sz w:val="24"/>
          <w:szCs w:val="24"/>
        </w:rPr>
        <w:t>digitado,  impresso</w:t>
      </w:r>
      <w:proofErr w:type="gramEnd"/>
      <w:r w:rsidRPr="0099017F">
        <w:rPr>
          <w:sz w:val="24"/>
          <w:szCs w:val="24"/>
        </w:rPr>
        <w:t xml:space="preserve"> em duas vias, sem rasuras, emendas, borrões ou entrelinhas, sem ofertas alternativas, datado e assinado pelo representante legal do licitante ou pelo procurador. </w:t>
      </w:r>
    </w:p>
    <w:p w:rsidR="00592889" w:rsidRPr="0099017F" w:rsidRDefault="00592889" w:rsidP="00592889">
      <w:pPr>
        <w:jc w:val="both"/>
        <w:rPr>
          <w:sz w:val="24"/>
          <w:szCs w:val="24"/>
        </w:rPr>
      </w:pPr>
      <w:r w:rsidRPr="0099017F">
        <w:rPr>
          <w:sz w:val="24"/>
          <w:szCs w:val="24"/>
        </w:rPr>
        <w:t xml:space="preserve">  4.2 – Não serão admitidas, posteriormente, alegações de enganos, erros ou distrações na apresentação das propostas comerciais, como justificativas de quaisquer acréscimos ou solicitações de reembolsos e indenizações de qualquer natureza. </w:t>
      </w:r>
    </w:p>
    <w:p w:rsidR="00592889" w:rsidRPr="0099017F" w:rsidRDefault="00592889" w:rsidP="00592889">
      <w:pPr>
        <w:jc w:val="both"/>
        <w:rPr>
          <w:sz w:val="24"/>
          <w:szCs w:val="24"/>
        </w:rPr>
      </w:pPr>
      <w:r w:rsidRPr="0099017F">
        <w:rPr>
          <w:sz w:val="24"/>
          <w:szCs w:val="24"/>
        </w:rPr>
        <w:t xml:space="preserve"> 4.3 – Deverão estar consignados na proposta: </w:t>
      </w:r>
    </w:p>
    <w:p w:rsidR="00592889" w:rsidRPr="0099017F" w:rsidRDefault="00592889" w:rsidP="00592889">
      <w:pPr>
        <w:jc w:val="both"/>
        <w:rPr>
          <w:sz w:val="24"/>
          <w:szCs w:val="24"/>
        </w:rPr>
      </w:pPr>
      <w:r w:rsidRPr="0099017F">
        <w:rPr>
          <w:sz w:val="24"/>
          <w:szCs w:val="24"/>
        </w:rPr>
        <w:t xml:space="preserve">4.3.1 – A denominação, endereço/CEP, telefone/fax, e-mail e CNPJ do licitante; </w:t>
      </w:r>
    </w:p>
    <w:p w:rsidR="00592889" w:rsidRPr="0099017F" w:rsidRDefault="00592889" w:rsidP="00592889">
      <w:pPr>
        <w:jc w:val="both"/>
        <w:rPr>
          <w:sz w:val="24"/>
          <w:szCs w:val="24"/>
        </w:rPr>
      </w:pPr>
      <w:r w:rsidRPr="0099017F">
        <w:rPr>
          <w:sz w:val="24"/>
          <w:szCs w:val="24"/>
        </w:rPr>
        <w:t xml:space="preserve"> 4.3.2 – Preços Unitários em algarismos e Preço Total do Item em algarismos, expressos em moeda corrente nacional, apurados à data de sua apresentação, sem inclusão de qualquer encargo financeiro ou previsão inflacionária, incluindo, além do lucro, todas as despesas resultantes de impostos, taxas, tributos, frete e demais encargos, assim como todas as despesas diretas ou indiretas relacionadas com o integral fornecimento do objeto da presente licitação; </w:t>
      </w:r>
    </w:p>
    <w:p w:rsidR="00592889" w:rsidRPr="0099017F" w:rsidRDefault="00592889" w:rsidP="00592889">
      <w:pPr>
        <w:jc w:val="both"/>
        <w:rPr>
          <w:sz w:val="24"/>
          <w:szCs w:val="24"/>
        </w:rPr>
      </w:pPr>
      <w:r w:rsidRPr="0099017F">
        <w:rPr>
          <w:sz w:val="24"/>
          <w:szCs w:val="24"/>
        </w:rPr>
        <w:t xml:space="preserve"> a) O preço ofertado deverá ser apresentado com precisão de duas casas decimais;  </w:t>
      </w:r>
    </w:p>
    <w:p w:rsidR="00592889" w:rsidRPr="0099017F" w:rsidRDefault="00592889" w:rsidP="00592889">
      <w:pPr>
        <w:jc w:val="both"/>
        <w:rPr>
          <w:sz w:val="24"/>
          <w:szCs w:val="24"/>
        </w:rPr>
      </w:pPr>
      <w:r w:rsidRPr="0099017F">
        <w:rPr>
          <w:sz w:val="24"/>
          <w:szCs w:val="24"/>
        </w:rPr>
        <w:t xml:space="preserve">4.3.3 – Validade da proposta de, no mínimo, 60 (sessenta) dias contados a partir da data de sua apresentação; </w:t>
      </w:r>
    </w:p>
    <w:p w:rsidR="00592889" w:rsidRPr="0099017F" w:rsidRDefault="00592889" w:rsidP="00592889">
      <w:pPr>
        <w:jc w:val="both"/>
        <w:rPr>
          <w:sz w:val="24"/>
          <w:szCs w:val="24"/>
        </w:rPr>
      </w:pPr>
      <w:r w:rsidRPr="0099017F">
        <w:rPr>
          <w:sz w:val="24"/>
          <w:szCs w:val="24"/>
        </w:rPr>
        <w:t xml:space="preserve"> 4.3.4 – Declaração impressa na proposta de que o objeto ofertado atende todas as especificações exigidas no Termo de Referência – Anexo II deste Edital; </w:t>
      </w:r>
    </w:p>
    <w:p w:rsidR="00592889" w:rsidRPr="0099017F" w:rsidRDefault="00592889" w:rsidP="00592889">
      <w:pPr>
        <w:jc w:val="both"/>
        <w:rPr>
          <w:sz w:val="24"/>
          <w:szCs w:val="24"/>
        </w:rPr>
      </w:pPr>
      <w:r w:rsidRPr="0099017F">
        <w:rPr>
          <w:sz w:val="24"/>
          <w:szCs w:val="24"/>
        </w:rPr>
        <w:t xml:space="preserve"> 4.3.5 – Declaração impressa na proposta de que os preços apresentados contemplam todos os custos diretos e indiretos incorridos na data da apresentação da proposta incluindo, entre outros: </w:t>
      </w:r>
      <w:r w:rsidRPr="0099017F">
        <w:rPr>
          <w:sz w:val="24"/>
          <w:szCs w:val="24"/>
        </w:rPr>
        <w:lastRenderedPageBreak/>
        <w:t>tributos, encargos sociais, material, despesas administrativas, seguro, frete e lucro, referentes ao objeto licitado;</w:t>
      </w:r>
    </w:p>
    <w:p w:rsidR="00592889" w:rsidRPr="0099017F" w:rsidRDefault="00592889" w:rsidP="00592889">
      <w:pPr>
        <w:jc w:val="both"/>
        <w:rPr>
          <w:sz w:val="24"/>
          <w:szCs w:val="24"/>
        </w:rPr>
      </w:pPr>
      <w:r w:rsidRPr="0099017F">
        <w:rPr>
          <w:sz w:val="24"/>
          <w:szCs w:val="24"/>
        </w:rPr>
        <w:t xml:space="preserve">4.3.6 – Não serão admitidas cotações inferiores às quantidades previstas neste Edital. </w:t>
      </w:r>
    </w:p>
    <w:p w:rsidR="00592889" w:rsidRPr="0099017F" w:rsidRDefault="00592889" w:rsidP="00592889">
      <w:pPr>
        <w:jc w:val="both"/>
        <w:rPr>
          <w:sz w:val="24"/>
          <w:szCs w:val="24"/>
        </w:rPr>
      </w:pPr>
      <w:r w:rsidRPr="0099017F">
        <w:rPr>
          <w:sz w:val="24"/>
          <w:szCs w:val="24"/>
        </w:rPr>
        <w:t xml:space="preserve"> 5 – DOCUMENTAÇÃO DE HABILITAÇÃO </w:t>
      </w:r>
    </w:p>
    <w:p w:rsidR="00592889" w:rsidRPr="0099017F" w:rsidRDefault="00592889" w:rsidP="00592889">
      <w:pPr>
        <w:jc w:val="both"/>
        <w:rPr>
          <w:sz w:val="24"/>
          <w:szCs w:val="24"/>
        </w:rPr>
      </w:pPr>
      <w:r w:rsidRPr="0099017F">
        <w:rPr>
          <w:sz w:val="24"/>
          <w:szCs w:val="24"/>
        </w:rPr>
        <w:t xml:space="preserve"> 5.1 – No que se refere à DOCUMENTAÇÃO COMPLETA DE PESSOAS JURÍDICAS, os licitantes deverão apresentar: </w:t>
      </w:r>
    </w:p>
    <w:p w:rsidR="00592889" w:rsidRPr="0099017F" w:rsidRDefault="00592889" w:rsidP="00592889">
      <w:pPr>
        <w:jc w:val="both"/>
        <w:rPr>
          <w:sz w:val="24"/>
          <w:szCs w:val="24"/>
        </w:rPr>
      </w:pPr>
      <w:r w:rsidRPr="0099017F">
        <w:rPr>
          <w:sz w:val="24"/>
          <w:szCs w:val="24"/>
        </w:rPr>
        <w:t xml:space="preserve"> 5.1.1 – HABILITAÇÃO JURÍDICA, conforme o caso: </w:t>
      </w:r>
    </w:p>
    <w:p w:rsidR="00592889" w:rsidRPr="0099017F" w:rsidRDefault="00592889" w:rsidP="00592889">
      <w:pPr>
        <w:jc w:val="both"/>
        <w:rPr>
          <w:sz w:val="24"/>
          <w:szCs w:val="24"/>
        </w:rPr>
      </w:pPr>
      <w:r w:rsidRPr="0099017F">
        <w:rPr>
          <w:sz w:val="24"/>
          <w:szCs w:val="24"/>
        </w:rPr>
        <w:t xml:space="preserve"> </w:t>
      </w:r>
      <w:proofErr w:type="gramStart"/>
      <w:r w:rsidRPr="0099017F">
        <w:rPr>
          <w:sz w:val="24"/>
          <w:szCs w:val="24"/>
        </w:rPr>
        <w:t>a) Em</w:t>
      </w:r>
      <w:proofErr w:type="gramEnd"/>
      <w:r w:rsidRPr="0099017F">
        <w:rPr>
          <w:sz w:val="24"/>
          <w:szCs w:val="24"/>
        </w:rPr>
        <w:t xml:space="preserve"> se tratando de sociedades empresárias ou simples, o ato constitutivo, estatuto ou contrato social em vigor, devidamente registrado, conforme o caso, na Junta Comercial ou no Cartório de Registro Civil de Pessoas Jurídicas, nos termos da lei e, no caso de sociedades por ações, acompanhado de documentos de eleição de seus administradores; </w:t>
      </w:r>
    </w:p>
    <w:p w:rsidR="00592889" w:rsidRPr="0099017F" w:rsidRDefault="00592889" w:rsidP="00592889">
      <w:pPr>
        <w:jc w:val="both"/>
        <w:rPr>
          <w:sz w:val="24"/>
          <w:szCs w:val="24"/>
        </w:rPr>
      </w:pPr>
      <w:r w:rsidRPr="0099017F">
        <w:rPr>
          <w:sz w:val="24"/>
          <w:szCs w:val="24"/>
        </w:rPr>
        <w:t xml:space="preserve"> a.1</w:t>
      </w:r>
      <w:proofErr w:type="gramStart"/>
      <w:r w:rsidRPr="0099017F">
        <w:rPr>
          <w:sz w:val="24"/>
          <w:szCs w:val="24"/>
        </w:rPr>
        <w:t>) Os</w:t>
      </w:r>
      <w:proofErr w:type="gramEnd"/>
      <w:r w:rsidRPr="0099017F">
        <w:rPr>
          <w:sz w:val="24"/>
          <w:szCs w:val="24"/>
        </w:rPr>
        <w:t xml:space="preserve"> documentos descritos no item anterior deverão estar acompanhados de todas as alterações ou da consolidação respectiva, conforme legislação em vigor; </w:t>
      </w:r>
    </w:p>
    <w:p w:rsidR="00592889" w:rsidRPr="0099017F" w:rsidRDefault="00592889" w:rsidP="00592889">
      <w:pPr>
        <w:jc w:val="both"/>
        <w:rPr>
          <w:sz w:val="24"/>
          <w:szCs w:val="24"/>
        </w:rPr>
      </w:pPr>
      <w:r w:rsidRPr="0099017F">
        <w:rPr>
          <w:sz w:val="24"/>
          <w:szCs w:val="24"/>
        </w:rPr>
        <w:t xml:space="preserve"> b) Decreto de autorização e Ato de Registro ou Autorização para Funcionamento expedido pelo órgão competente, tratando-se de empresa ou sociedade estrangeira em funcionamento no país, quando a atividade assim o exigir; </w:t>
      </w:r>
    </w:p>
    <w:p w:rsidR="00592889" w:rsidRPr="0099017F" w:rsidRDefault="00592889" w:rsidP="00592889">
      <w:pPr>
        <w:jc w:val="both"/>
        <w:rPr>
          <w:sz w:val="24"/>
          <w:szCs w:val="24"/>
        </w:rPr>
      </w:pPr>
      <w:r w:rsidRPr="0099017F">
        <w:rPr>
          <w:sz w:val="24"/>
          <w:szCs w:val="24"/>
        </w:rPr>
        <w:t xml:space="preserve"> c) Os documentos relacionados no subitem “a” não precisarão constar do Envelope nº 02 – Habilitação se tiverem sido apresentados para o credenciamento neste Pregão. </w:t>
      </w:r>
    </w:p>
    <w:p w:rsidR="00592889" w:rsidRPr="0099017F" w:rsidRDefault="00592889" w:rsidP="00592889">
      <w:pPr>
        <w:jc w:val="both"/>
        <w:rPr>
          <w:sz w:val="24"/>
          <w:szCs w:val="24"/>
        </w:rPr>
      </w:pPr>
      <w:r w:rsidRPr="0099017F">
        <w:rPr>
          <w:sz w:val="24"/>
          <w:szCs w:val="24"/>
        </w:rPr>
        <w:t xml:space="preserve"> 5.1.2 – REGULARIDADE FISCAL E TRABALHISTA </w:t>
      </w:r>
    </w:p>
    <w:p w:rsidR="00592889" w:rsidRPr="0099017F" w:rsidRDefault="00592889" w:rsidP="00592889">
      <w:pPr>
        <w:jc w:val="both"/>
        <w:rPr>
          <w:sz w:val="24"/>
          <w:szCs w:val="24"/>
        </w:rPr>
      </w:pPr>
      <w:r w:rsidRPr="0099017F">
        <w:rPr>
          <w:sz w:val="24"/>
          <w:szCs w:val="24"/>
        </w:rPr>
        <w:t xml:space="preserve"> a) Prova de inscrição no </w:t>
      </w:r>
      <w:r w:rsidRPr="0099017F">
        <w:rPr>
          <w:sz w:val="24"/>
          <w:szCs w:val="24"/>
          <w:u w:val="single"/>
        </w:rPr>
        <w:t>Cadastro Nacional de Pessoas Jurídicas do Ministério da Fazenda</w:t>
      </w:r>
      <w:r w:rsidRPr="0099017F">
        <w:rPr>
          <w:sz w:val="24"/>
          <w:szCs w:val="24"/>
        </w:rPr>
        <w:t xml:space="preserve"> (CNPJ); </w:t>
      </w:r>
    </w:p>
    <w:p w:rsidR="00592889" w:rsidRPr="0099017F" w:rsidRDefault="00592889" w:rsidP="00592889">
      <w:pPr>
        <w:jc w:val="both"/>
        <w:rPr>
          <w:sz w:val="24"/>
          <w:szCs w:val="24"/>
        </w:rPr>
      </w:pPr>
      <w:r w:rsidRPr="0099017F">
        <w:rPr>
          <w:sz w:val="24"/>
          <w:szCs w:val="24"/>
        </w:rPr>
        <w:t xml:space="preserve"> b) Prova de regularidade para com as </w:t>
      </w:r>
      <w:r w:rsidRPr="0099017F">
        <w:rPr>
          <w:sz w:val="24"/>
          <w:szCs w:val="24"/>
          <w:u w:val="single"/>
        </w:rPr>
        <w:t>Fazendas Federal, Estadual e Municipal</w:t>
      </w:r>
      <w:r w:rsidRPr="0099017F">
        <w:rPr>
          <w:sz w:val="24"/>
          <w:szCs w:val="24"/>
        </w:rPr>
        <w:t xml:space="preserve">, do domicílio ou sede do licitante, ou outra equivalente na forma da lei, mediante a apresentação das seguintes certidões: </w:t>
      </w:r>
    </w:p>
    <w:p w:rsidR="00592889" w:rsidRPr="0099017F" w:rsidRDefault="00592889" w:rsidP="00592889">
      <w:pPr>
        <w:jc w:val="both"/>
        <w:rPr>
          <w:sz w:val="24"/>
          <w:szCs w:val="24"/>
        </w:rPr>
      </w:pPr>
      <w:r w:rsidRPr="0099017F">
        <w:rPr>
          <w:sz w:val="24"/>
          <w:szCs w:val="24"/>
        </w:rPr>
        <w:lastRenderedPageBreak/>
        <w:t xml:space="preserve">b.1) Certidão Conjunta Negativa de Débitos ou Certidão Conjunta Positiva com Efeitos de Negativa, relativos a </w:t>
      </w:r>
      <w:r w:rsidRPr="0099017F">
        <w:rPr>
          <w:sz w:val="24"/>
          <w:szCs w:val="24"/>
          <w:u w:val="single"/>
        </w:rPr>
        <w:t>Tributos Federais e à Dívida Ativa da União</w:t>
      </w:r>
      <w:r w:rsidRPr="0099017F">
        <w:rPr>
          <w:sz w:val="24"/>
          <w:szCs w:val="24"/>
        </w:rPr>
        <w:t xml:space="preserve">, expedida pela Secretaria da Receita Federal; </w:t>
      </w:r>
    </w:p>
    <w:p w:rsidR="00592889" w:rsidRPr="0099017F" w:rsidRDefault="00592889" w:rsidP="00592889">
      <w:pPr>
        <w:pStyle w:val="Default"/>
        <w:rPr>
          <w:rFonts w:ascii="Calibri" w:hAnsi="Calibri" w:cs="Calibri"/>
        </w:rPr>
      </w:pPr>
      <w:r w:rsidRPr="0099017F">
        <w:rPr>
          <w:rFonts w:ascii="Calibri" w:hAnsi="Calibri" w:cs="Calibri"/>
        </w:rPr>
        <w:t xml:space="preserve">b.2) Prova de regularidade com a Fazenda Estadual do domicílio ou sede da licitante, dentro do prazo de validade, mediante a certidão negativa de débitos fiscais. </w:t>
      </w:r>
    </w:p>
    <w:p w:rsidR="00592889" w:rsidRPr="0099017F" w:rsidRDefault="00592889" w:rsidP="00592889">
      <w:pPr>
        <w:autoSpaceDE w:val="0"/>
        <w:autoSpaceDN w:val="0"/>
        <w:adjustRightInd w:val="0"/>
        <w:spacing w:after="0" w:line="240" w:lineRule="auto"/>
        <w:rPr>
          <w:rFonts w:ascii="Garamond" w:hAnsi="Garamond" w:cs="Garamond"/>
          <w:color w:val="000000"/>
          <w:sz w:val="23"/>
          <w:szCs w:val="23"/>
          <w:lang w:eastAsia="pt-BR"/>
        </w:rPr>
      </w:pPr>
    </w:p>
    <w:p w:rsidR="00592889" w:rsidRPr="0099017F" w:rsidRDefault="00592889" w:rsidP="00592889">
      <w:pPr>
        <w:pStyle w:val="Default"/>
        <w:jc w:val="both"/>
        <w:rPr>
          <w:rFonts w:ascii="Calibri" w:hAnsi="Calibri" w:cs="Calibri"/>
        </w:rPr>
      </w:pPr>
      <w:r w:rsidRPr="0099017F">
        <w:rPr>
          <w:rFonts w:ascii="Calibri" w:hAnsi="Calibri" w:cs="Calibri"/>
        </w:rPr>
        <w:t xml:space="preserve">b.3) </w:t>
      </w:r>
      <w:r w:rsidRPr="0099017F">
        <w:rPr>
          <w:rFonts w:ascii="Calibri" w:hAnsi="Calibri" w:cs="Calibri"/>
          <w:bCs/>
        </w:rPr>
        <w:t>Prova de regularidade com a Fazenda Municipal do domicílio ou sede da licitante, emitida até noventa (60) dias antes da data prevista para abertura dos envelopes, quando não vier expresso o prazo de validade</w:t>
      </w:r>
      <w:r w:rsidRPr="0099017F">
        <w:rPr>
          <w:rFonts w:ascii="Calibri" w:hAnsi="Calibri" w:cs="Calibri"/>
        </w:rPr>
        <w:t xml:space="preserve">. </w:t>
      </w:r>
    </w:p>
    <w:p w:rsidR="00592889" w:rsidRPr="0099017F" w:rsidRDefault="00592889" w:rsidP="00592889">
      <w:pPr>
        <w:autoSpaceDE w:val="0"/>
        <w:autoSpaceDN w:val="0"/>
        <w:adjustRightInd w:val="0"/>
        <w:spacing w:after="0" w:line="240" w:lineRule="auto"/>
        <w:rPr>
          <w:rFonts w:ascii="Garamond" w:hAnsi="Garamond" w:cs="Garamond"/>
          <w:color w:val="000000"/>
          <w:sz w:val="23"/>
          <w:szCs w:val="23"/>
          <w:lang w:eastAsia="pt-BR"/>
        </w:rPr>
      </w:pPr>
    </w:p>
    <w:p w:rsidR="00592889" w:rsidRPr="0099017F" w:rsidRDefault="00592889" w:rsidP="00592889">
      <w:pPr>
        <w:jc w:val="both"/>
        <w:rPr>
          <w:sz w:val="24"/>
          <w:szCs w:val="24"/>
        </w:rPr>
      </w:pPr>
      <w:r w:rsidRPr="0099017F">
        <w:rPr>
          <w:sz w:val="24"/>
          <w:szCs w:val="24"/>
        </w:rPr>
        <w:t xml:space="preserve">c) Prova de regularidade perante o </w:t>
      </w:r>
      <w:r w:rsidRPr="0099017F">
        <w:rPr>
          <w:sz w:val="24"/>
          <w:szCs w:val="24"/>
          <w:u w:val="single"/>
        </w:rPr>
        <w:t>Fundo de Garantia por Tempo de Serviço (FGTS),</w:t>
      </w:r>
      <w:r w:rsidRPr="0099017F">
        <w:rPr>
          <w:sz w:val="24"/>
          <w:szCs w:val="24"/>
        </w:rPr>
        <w:t xml:space="preserve"> por meio da apresentação do CRF – Certificado de Regularidade do FGTS; </w:t>
      </w:r>
    </w:p>
    <w:p w:rsidR="00592889" w:rsidRPr="0099017F" w:rsidRDefault="00592889" w:rsidP="00592889">
      <w:pPr>
        <w:jc w:val="both"/>
        <w:rPr>
          <w:sz w:val="24"/>
          <w:szCs w:val="24"/>
        </w:rPr>
      </w:pPr>
      <w:r w:rsidRPr="0099017F">
        <w:rPr>
          <w:sz w:val="24"/>
          <w:szCs w:val="24"/>
        </w:rPr>
        <w:t xml:space="preserve">d) Prova de inexistência de débitos inadimplidos perante a Justiça do Trabalho, mediante a apresentação da </w:t>
      </w:r>
      <w:r w:rsidRPr="0099017F">
        <w:rPr>
          <w:sz w:val="24"/>
          <w:szCs w:val="24"/>
          <w:u w:val="single"/>
        </w:rPr>
        <w:t>Certidão Negativa de Débitos Trabalhistas (CNDT</w:t>
      </w:r>
      <w:r w:rsidRPr="0099017F">
        <w:rPr>
          <w:sz w:val="24"/>
          <w:szCs w:val="24"/>
        </w:rPr>
        <w:t xml:space="preserve">) ou Certidão Positiva de Débitos Trabalhistas, nos termos do Título VII-A da Consolidação das Leis do Trabalho, aprovada pelo Decreto-Lei no 5.452, de 1º de maio de 1943; </w:t>
      </w:r>
    </w:p>
    <w:p w:rsidR="00592889" w:rsidRPr="0099017F" w:rsidRDefault="00592889" w:rsidP="00592889">
      <w:pPr>
        <w:jc w:val="both"/>
        <w:rPr>
          <w:sz w:val="24"/>
          <w:szCs w:val="24"/>
        </w:rPr>
      </w:pPr>
      <w:r w:rsidRPr="0099017F">
        <w:rPr>
          <w:sz w:val="24"/>
          <w:szCs w:val="24"/>
        </w:rPr>
        <w:t xml:space="preserve">e) A comprovação de regularidade fiscal das microempresas e empresas de pequeno porte somente será exigida para efeito de assinatura do contrato;  </w:t>
      </w:r>
    </w:p>
    <w:p w:rsidR="00592889" w:rsidRPr="0099017F" w:rsidRDefault="00592889" w:rsidP="00592889">
      <w:pPr>
        <w:jc w:val="both"/>
        <w:rPr>
          <w:sz w:val="24"/>
          <w:szCs w:val="24"/>
        </w:rPr>
      </w:pPr>
      <w:r w:rsidRPr="0099017F">
        <w:rPr>
          <w:sz w:val="24"/>
          <w:szCs w:val="24"/>
        </w:rPr>
        <w:t xml:space="preserve"> e.1</w:t>
      </w:r>
      <w:proofErr w:type="gramStart"/>
      <w:r w:rsidRPr="0099017F">
        <w:rPr>
          <w:sz w:val="24"/>
          <w:szCs w:val="24"/>
        </w:rPr>
        <w:t>) As</w:t>
      </w:r>
      <w:proofErr w:type="gramEnd"/>
      <w:r w:rsidRPr="0099017F">
        <w:rPr>
          <w:sz w:val="24"/>
          <w:szCs w:val="24"/>
        </w:rPr>
        <w:t xml:space="preserve"> microempresas e empresas de pequeno porte, por ocasião da participação neste certame, deverão apresentar toda a documentação exigida para fins de comprovação de regularidade fiscal, mesmo que esta apresente alguma restrição;  </w:t>
      </w:r>
    </w:p>
    <w:p w:rsidR="00592889" w:rsidRPr="0099017F" w:rsidRDefault="00592889" w:rsidP="00592889">
      <w:pPr>
        <w:jc w:val="both"/>
        <w:rPr>
          <w:sz w:val="24"/>
          <w:szCs w:val="24"/>
        </w:rPr>
      </w:pPr>
      <w:r w:rsidRPr="0099017F">
        <w:rPr>
          <w:sz w:val="24"/>
          <w:szCs w:val="24"/>
        </w:rPr>
        <w:t>e.2</w:t>
      </w:r>
      <w:proofErr w:type="gramStart"/>
      <w:r w:rsidRPr="0099017F">
        <w:rPr>
          <w:sz w:val="24"/>
          <w:szCs w:val="24"/>
        </w:rPr>
        <w:t>) Havendo</w:t>
      </w:r>
      <w:proofErr w:type="gramEnd"/>
      <w:r w:rsidRPr="0099017F">
        <w:rPr>
          <w:sz w:val="24"/>
          <w:szCs w:val="24"/>
        </w:rPr>
        <w:t xml:space="preserve"> alguma restrição na comprovação da regularidade fiscal, será assegurado o prazo de dois dias úteis, a contar da publicação da homologação do certame, prorrogáveis por igual período, a critério deste Município de São João do Itaperiú/SC, para a regularização da documentação, pagamento ou parcelamento do débito, e emissão de eventuais certidões negativas ou positivas com efeito de certidão negativa;  </w:t>
      </w:r>
    </w:p>
    <w:p w:rsidR="00592889" w:rsidRPr="0099017F" w:rsidRDefault="00592889" w:rsidP="00592889">
      <w:pPr>
        <w:jc w:val="both"/>
        <w:rPr>
          <w:sz w:val="24"/>
          <w:szCs w:val="24"/>
        </w:rPr>
      </w:pPr>
      <w:r w:rsidRPr="0099017F">
        <w:rPr>
          <w:sz w:val="24"/>
          <w:szCs w:val="24"/>
        </w:rPr>
        <w:t xml:space="preserve">e.3) A não regularização da documentação, no prazo previsto no subitem g.2, implicará na decadência do direito à contratação, sem prejuízo das sanções previstas neste edital, procedendo-se à convocação dos licitantes para, em sessão pública, retomar os atos referentes ao procedimento licitatório, nos termos do art. 4º, inciso XXIII, da Lei 10.520/02. </w:t>
      </w:r>
    </w:p>
    <w:p w:rsidR="00592889" w:rsidRPr="0099017F" w:rsidRDefault="00592889" w:rsidP="00592889">
      <w:pPr>
        <w:jc w:val="both"/>
        <w:rPr>
          <w:sz w:val="24"/>
          <w:szCs w:val="24"/>
        </w:rPr>
      </w:pPr>
      <w:r w:rsidRPr="0099017F">
        <w:rPr>
          <w:sz w:val="24"/>
          <w:szCs w:val="24"/>
        </w:rPr>
        <w:lastRenderedPageBreak/>
        <w:t xml:space="preserve"> 5.1.3 – QUALIFICAÇÃO ECONÔMICO-FINANCEIRA </w:t>
      </w:r>
    </w:p>
    <w:p w:rsidR="00AF7EC9" w:rsidRPr="0099017F" w:rsidRDefault="00AF7EC9" w:rsidP="00AF7EC9">
      <w:pPr>
        <w:pStyle w:val="TextosemFormatao"/>
        <w:numPr>
          <w:ilvl w:val="0"/>
          <w:numId w:val="22"/>
        </w:numPr>
        <w:tabs>
          <w:tab w:val="left" w:pos="426"/>
        </w:tabs>
        <w:spacing w:after="240"/>
        <w:ind w:left="0" w:firstLine="0"/>
        <w:jc w:val="both"/>
        <w:rPr>
          <w:rFonts w:asciiTheme="minorHAnsi" w:eastAsia="Batang" w:hAnsiTheme="minorHAnsi" w:hint="eastAsia"/>
          <w:sz w:val="24"/>
          <w:szCs w:val="24"/>
        </w:rPr>
      </w:pPr>
      <w:r w:rsidRPr="0099017F">
        <w:rPr>
          <w:rFonts w:asciiTheme="minorHAnsi" w:hAnsiTheme="minorHAnsi"/>
          <w:sz w:val="24"/>
          <w:szCs w:val="24"/>
        </w:rPr>
        <w:t xml:space="preserve">Certidão negativa de falência e concordata expedida pelo distribuidor da sede da licitante; que deverá ser apresentada juntamente com a respectiva certidão de registros cadastrados no sistema </w:t>
      </w:r>
      <w:proofErr w:type="spellStart"/>
      <w:r w:rsidRPr="0099017F">
        <w:rPr>
          <w:rFonts w:asciiTheme="minorHAnsi" w:hAnsiTheme="minorHAnsi"/>
          <w:b/>
          <w:sz w:val="24"/>
          <w:szCs w:val="24"/>
        </w:rPr>
        <w:t>eproc</w:t>
      </w:r>
      <w:proofErr w:type="spellEnd"/>
      <w:r w:rsidRPr="0099017F">
        <w:rPr>
          <w:rFonts w:asciiTheme="minorHAnsi" w:hAnsiTheme="minorHAnsi"/>
          <w:sz w:val="24"/>
          <w:szCs w:val="24"/>
        </w:rPr>
        <w:t>, disponível através do endereço https://certeproc1g.tjsc.jus.br</w:t>
      </w:r>
    </w:p>
    <w:p w:rsidR="00592889" w:rsidRPr="0099017F" w:rsidRDefault="00592889" w:rsidP="00592889">
      <w:pPr>
        <w:jc w:val="both"/>
        <w:rPr>
          <w:sz w:val="24"/>
          <w:szCs w:val="24"/>
        </w:rPr>
      </w:pPr>
      <w:r w:rsidRPr="0099017F">
        <w:rPr>
          <w:sz w:val="24"/>
          <w:szCs w:val="24"/>
        </w:rPr>
        <w:t>a.1</w:t>
      </w:r>
      <w:proofErr w:type="gramStart"/>
      <w:r w:rsidRPr="0099017F">
        <w:rPr>
          <w:sz w:val="24"/>
          <w:szCs w:val="24"/>
        </w:rPr>
        <w:t>) Nas</w:t>
      </w:r>
      <w:proofErr w:type="gramEnd"/>
      <w:r w:rsidRPr="0099017F">
        <w:rPr>
          <w:sz w:val="24"/>
          <w:szCs w:val="24"/>
        </w:rPr>
        <w:t xml:space="preserve"> hipóteses em que a certidão encaminhada for positiva, deve o licitante apresentar comprovante da homologação/deferimento pelo juízo competente do plano de recuperação judicial/extrajudicial em vigor.</w:t>
      </w:r>
    </w:p>
    <w:p w:rsidR="00592889" w:rsidRPr="0099017F" w:rsidRDefault="00592889" w:rsidP="00592889">
      <w:pPr>
        <w:jc w:val="both"/>
        <w:rPr>
          <w:sz w:val="24"/>
          <w:szCs w:val="24"/>
        </w:rPr>
      </w:pPr>
      <w:r w:rsidRPr="0099017F">
        <w:rPr>
          <w:sz w:val="24"/>
          <w:szCs w:val="24"/>
        </w:rPr>
        <w:t>5.1.4 – DOCUMENTO RELATIVO A QUALIFICAÇÃO TÉCNICA</w:t>
      </w:r>
    </w:p>
    <w:p w:rsidR="00AF7EC9" w:rsidRPr="0099017F" w:rsidRDefault="00AF7EC9" w:rsidP="00AF7EC9">
      <w:pPr>
        <w:jc w:val="both"/>
        <w:rPr>
          <w:sz w:val="22"/>
          <w:szCs w:val="22"/>
        </w:rPr>
      </w:pPr>
      <w:r w:rsidRPr="0099017F">
        <w:rPr>
          <w:sz w:val="22"/>
          <w:szCs w:val="22"/>
        </w:rPr>
        <w:t>a) Prova de Registro/Inscrição da Empresa e seus responsáveis técnicos no Conselho Regional de Arquitetura e Agronomia – CREA, da jurisdição da sede da licitante, demonstrando possuir no mínimo um Engenheiro Sanitarista em seu quadro técnico.</w:t>
      </w:r>
    </w:p>
    <w:p w:rsidR="00AF7EC9" w:rsidRPr="0099017F" w:rsidRDefault="00AF7EC9" w:rsidP="00AF7EC9">
      <w:pPr>
        <w:jc w:val="both"/>
        <w:rPr>
          <w:sz w:val="22"/>
          <w:szCs w:val="22"/>
        </w:rPr>
      </w:pPr>
      <w:r w:rsidRPr="0099017F">
        <w:rPr>
          <w:sz w:val="22"/>
          <w:szCs w:val="22"/>
        </w:rPr>
        <w:t>b) Comprovação de aptidão da empresa proponente, através de apresentação de no mínimo 01 (um) atestado ou certidão comprobatória de execução de serviço com características semelhantes ao objeto, fornecido por pessoa jurídica de direito público ou privado.</w:t>
      </w:r>
    </w:p>
    <w:p w:rsidR="00AF7EC9" w:rsidRPr="0099017F" w:rsidRDefault="00AF7EC9" w:rsidP="00AF7EC9">
      <w:pPr>
        <w:rPr>
          <w:sz w:val="22"/>
          <w:szCs w:val="22"/>
        </w:rPr>
      </w:pPr>
      <w:r w:rsidRPr="0099017F">
        <w:rPr>
          <w:sz w:val="22"/>
          <w:szCs w:val="22"/>
        </w:rPr>
        <w:t xml:space="preserve"> c) </w:t>
      </w:r>
      <w:proofErr w:type="gramStart"/>
      <w:r w:rsidRPr="0099017F">
        <w:rPr>
          <w:sz w:val="22"/>
          <w:szCs w:val="22"/>
        </w:rPr>
        <w:t>Licenças  ambientais</w:t>
      </w:r>
      <w:proofErr w:type="gramEnd"/>
      <w:r w:rsidRPr="0099017F">
        <w:rPr>
          <w:sz w:val="22"/>
          <w:szCs w:val="22"/>
        </w:rPr>
        <w:t xml:space="preserve"> </w:t>
      </w:r>
    </w:p>
    <w:p w:rsidR="00AF7EC9" w:rsidRPr="0099017F" w:rsidRDefault="00AF7EC9" w:rsidP="00AF7EC9">
      <w:pPr>
        <w:ind w:firstLine="708"/>
        <w:rPr>
          <w:sz w:val="22"/>
          <w:szCs w:val="22"/>
        </w:rPr>
      </w:pPr>
      <w:r w:rsidRPr="0099017F">
        <w:rPr>
          <w:sz w:val="22"/>
          <w:szCs w:val="22"/>
        </w:rPr>
        <w:t>- LAO para aterro Sanitário</w:t>
      </w:r>
    </w:p>
    <w:p w:rsidR="00AF7EC9" w:rsidRPr="0099017F" w:rsidRDefault="00AF7EC9" w:rsidP="00AF7EC9">
      <w:pPr>
        <w:ind w:firstLine="708"/>
        <w:rPr>
          <w:sz w:val="22"/>
          <w:szCs w:val="22"/>
        </w:rPr>
      </w:pPr>
      <w:r w:rsidRPr="0099017F">
        <w:rPr>
          <w:sz w:val="22"/>
          <w:szCs w:val="22"/>
        </w:rPr>
        <w:t>- LAO para transporte rodoviário de resíduos.</w:t>
      </w:r>
    </w:p>
    <w:p w:rsidR="00592889" w:rsidRPr="0099017F" w:rsidRDefault="00592889" w:rsidP="00AF7EC9">
      <w:pPr>
        <w:jc w:val="both"/>
        <w:rPr>
          <w:sz w:val="24"/>
          <w:szCs w:val="24"/>
        </w:rPr>
      </w:pPr>
      <w:r w:rsidRPr="0099017F">
        <w:rPr>
          <w:sz w:val="24"/>
          <w:szCs w:val="24"/>
        </w:rPr>
        <w:t xml:space="preserve">5.1.5 - DOCUMENTAÇÃO COMPLEMENTAR </w:t>
      </w:r>
    </w:p>
    <w:p w:rsidR="00592889" w:rsidRPr="0099017F" w:rsidRDefault="00592889" w:rsidP="00592889">
      <w:pPr>
        <w:jc w:val="both"/>
        <w:rPr>
          <w:sz w:val="24"/>
          <w:szCs w:val="24"/>
        </w:rPr>
      </w:pPr>
      <w:r w:rsidRPr="0099017F">
        <w:rPr>
          <w:sz w:val="24"/>
          <w:szCs w:val="24"/>
        </w:rPr>
        <w:t xml:space="preserve"> a) Declaração do licitante, elaborada em papel timbrado e subscrita por seu representante legal, de que se encontra em situação regular perante o Ministério do Trabalho, conforme modelo anexo (</w:t>
      </w:r>
      <w:r w:rsidRPr="0099017F">
        <w:rPr>
          <w:b/>
          <w:sz w:val="24"/>
          <w:szCs w:val="24"/>
        </w:rPr>
        <w:t>Anexo VI</w:t>
      </w:r>
      <w:r w:rsidRPr="0099017F">
        <w:rPr>
          <w:sz w:val="24"/>
          <w:szCs w:val="24"/>
        </w:rPr>
        <w:t xml:space="preserve"> deste Edital); </w:t>
      </w:r>
    </w:p>
    <w:p w:rsidR="00592889" w:rsidRPr="0099017F" w:rsidRDefault="00592889" w:rsidP="00592889">
      <w:pPr>
        <w:jc w:val="both"/>
        <w:rPr>
          <w:sz w:val="24"/>
          <w:szCs w:val="24"/>
        </w:rPr>
      </w:pPr>
      <w:r w:rsidRPr="0099017F">
        <w:rPr>
          <w:sz w:val="24"/>
          <w:szCs w:val="24"/>
        </w:rPr>
        <w:t xml:space="preserve">5.2– DISPOSIÇÕES GERAIS SOBRE A DOCUMENTAÇÃO DE HABILITAÇÃO </w:t>
      </w:r>
    </w:p>
    <w:p w:rsidR="00592889" w:rsidRPr="0099017F" w:rsidRDefault="00592889" w:rsidP="00592889">
      <w:pPr>
        <w:jc w:val="both"/>
        <w:rPr>
          <w:sz w:val="24"/>
          <w:szCs w:val="24"/>
        </w:rPr>
      </w:pPr>
      <w:r w:rsidRPr="0099017F">
        <w:rPr>
          <w:sz w:val="24"/>
          <w:szCs w:val="24"/>
        </w:rPr>
        <w:t xml:space="preserve"> 5.2.1 – Os documentos poderão ser apresentados no original, por qualquer processo de cópia, autenticada por cartório competente, ou pelo Pregoeiro ou por um dos membros da Equipe de Apoio, para melhor agilidade não serão autenticados documentos no ato da sessão; </w:t>
      </w:r>
    </w:p>
    <w:p w:rsidR="00592889" w:rsidRPr="0099017F" w:rsidRDefault="00592889" w:rsidP="00592889">
      <w:pPr>
        <w:jc w:val="both"/>
        <w:rPr>
          <w:sz w:val="24"/>
          <w:szCs w:val="24"/>
        </w:rPr>
      </w:pPr>
      <w:r w:rsidRPr="0099017F">
        <w:rPr>
          <w:sz w:val="24"/>
          <w:szCs w:val="24"/>
        </w:rPr>
        <w:lastRenderedPageBreak/>
        <w:t xml:space="preserve"> 5.2.2 – Não serão aceitos protocolos de entrega ou solicitação de documentos em substituição aos documentos ora exigidos, inclusive no que se refere às certidões; </w:t>
      </w:r>
    </w:p>
    <w:p w:rsidR="00592889" w:rsidRPr="0099017F" w:rsidRDefault="00592889" w:rsidP="00592889">
      <w:pPr>
        <w:jc w:val="both"/>
        <w:rPr>
          <w:sz w:val="24"/>
          <w:szCs w:val="24"/>
        </w:rPr>
      </w:pPr>
      <w:r w:rsidRPr="0099017F">
        <w:rPr>
          <w:sz w:val="24"/>
          <w:szCs w:val="24"/>
        </w:rPr>
        <w:t xml:space="preserve"> 5.2.3 – Na hipótese de não constar prazo de validade das certidões apresentadas, este Município aceitará como válidas as expedidas até 60 (sessenta) dias imediatamente anteriores à data de apresentação das propostas;</w:t>
      </w:r>
    </w:p>
    <w:p w:rsidR="00592889" w:rsidRPr="0099017F" w:rsidRDefault="00592889" w:rsidP="00592889">
      <w:pPr>
        <w:jc w:val="both"/>
        <w:rPr>
          <w:sz w:val="24"/>
          <w:szCs w:val="24"/>
        </w:rPr>
      </w:pPr>
      <w:r w:rsidRPr="0099017F">
        <w:rPr>
          <w:sz w:val="24"/>
          <w:szCs w:val="24"/>
        </w:rPr>
        <w:t xml:space="preserve">5.2.4 – Se o licitante for a matriz, todos os documentos deverão estar em nome da matriz, e se for a filial, todos os documentos deverão estar em nome da filial, exceto aqueles documentos que, pela própria natureza, comprovadamente, forem emitidos somente em nome da matriz; </w:t>
      </w:r>
    </w:p>
    <w:p w:rsidR="00592889" w:rsidRPr="0099017F" w:rsidRDefault="00592889" w:rsidP="00592889">
      <w:pPr>
        <w:jc w:val="both"/>
        <w:rPr>
          <w:sz w:val="24"/>
          <w:szCs w:val="24"/>
        </w:rPr>
      </w:pPr>
      <w:r w:rsidRPr="0099017F">
        <w:rPr>
          <w:sz w:val="24"/>
          <w:szCs w:val="24"/>
        </w:rPr>
        <w:t xml:space="preserve">5.2.5 – Se algum documento apresentar falha não sanável na sessão acarretará a inabilitação do licitante; </w:t>
      </w:r>
    </w:p>
    <w:p w:rsidR="00592889" w:rsidRPr="0099017F" w:rsidRDefault="00592889" w:rsidP="00592889">
      <w:pPr>
        <w:jc w:val="both"/>
        <w:rPr>
          <w:sz w:val="24"/>
          <w:szCs w:val="24"/>
        </w:rPr>
      </w:pPr>
      <w:r w:rsidRPr="0099017F">
        <w:rPr>
          <w:sz w:val="24"/>
          <w:szCs w:val="24"/>
        </w:rPr>
        <w:t xml:space="preserve"> 5.2.6 – O Pregoeiro ou a Equipe de Apoio diligenciará efetuando consulta direta na internet nos sites dos órgãos expedidores para verificar a veracidade dos documentos obtidos por este meio eletrônico. </w:t>
      </w:r>
    </w:p>
    <w:p w:rsidR="00592889" w:rsidRPr="0099017F" w:rsidRDefault="00592889" w:rsidP="00592889">
      <w:pPr>
        <w:jc w:val="both"/>
        <w:rPr>
          <w:sz w:val="24"/>
          <w:szCs w:val="24"/>
        </w:rPr>
      </w:pPr>
      <w:r w:rsidRPr="0099017F">
        <w:rPr>
          <w:sz w:val="24"/>
          <w:szCs w:val="24"/>
        </w:rPr>
        <w:t xml:space="preserve"> 6 – PROCEDIMENTO E JULGAMENTO DAS PROPOSTAS </w:t>
      </w:r>
    </w:p>
    <w:p w:rsidR="00592889" w:rsidRPr="0099017F" w:rsidRDefault="00592889" w:rsidP="00592889">
      <w:pPr>
        <w:jc w:val="both"/>
        <w:rPr>
          <w:sz w:val="24"/>
          <w:szCs w:val="24"/>
        </w:rPr>
      </w:pPr>
      <w:r w:rsidRPr="0099017F">
        <w:rPr>
          <w:sz w:val="24"/>
          <w:szCs w:val="24"/>
        </w:rPr>
        <w:t xml:space="preserve"> 6.1 – No horário e local indicados neste Edital será aberta a sessão pública, iniciando-se pela fase de credenciamento dos licitantes interessados em participar deste certame, ocasião em que serão apresentados os documentos indicados no item 2.1. </w:t>
      </w:r>
    </w:p>
    <w:p w:rsidR="00592889" w:rsidRPr="0099017F" w:rsidRDefault="00592889" w:rsidP="00592889">
      <w:pPr>
        <w:jc w:val="both"/>
        <w:rPr>
          <w:sz w:val="24"/>
          <w:szCs w:val="24"/>
        </w:rPr>
      </w:pPr>
      <w:r w:rsidRPr="0099017F">
        <w:rPr>
          <w:sz w:val="24"/>
          <w:szCs w:val="24"/>
        </w:rPr>
        <w:t xml:space="preserve"> 6.2 – Encerrada a fase de credenciamento, os licitantes entregarão ao Pregoeiro os Envelopes nº 01 e nº 02, contendo, cada qual, separadamente, a Proposta de Preços e a Documentação de Habilitação. </w:t>
      </w:r>
    </w:p>
    <w:p w:rsidR="00592889" w:rsidRPr="0099017F" w:rsidRDefault="00592889" w:rsidP="00592889">
      <w:pPr>
        <w:jc w:val="both"/>
        <w:rPr>
          <w:sz w:val="24"/>
          <w:szCs w:val="24"/>
        </w:rPr>
      </w:pPr>
      <w:r w:rsidRPr="0099017F">
        <w:rPr>
          <w:sz w:val="24"/>
          <w:szCs w:val="24"/>
        </w:rPr>
        <w:t xml:space="preserve"> 6.3 – O julgamento será feito pelo critério de menor preço global, observadas as especificações técnicas e parâmetros mínimos definidos neste Edital. </w:t>
      </w:r>
    </w:p>
    <w:p w:rsidR="00592889" w:rsidRPr="0099017F" w:rsidRDefault="00592889" w:rsidP="00592889">
      <w:pPr>
        <w:jc w:val="both"/>
        <w:rPr>
          <w:sz w:val="24"/>
          <w:szCs w:val="24"/>
        </w:rPr>
      </w:pPr>
      <w:r w:rsidRPr="0099017F">
        <w:rPr>
          <w:sz w:val="24"/>
          <w:szCs w:val="24"/>
        </w:rPr>
        <w:t xml:space="preserve">6.3.1 – Havendo divergência entre os valores, prevalecerá o preço total por extenso e as correções efetuadas serão consideradas para apuração do valor da proposta. </w:t>
      </w:r>
    </w:p>
    <w:p w:rsidR="00592889" w:rsidRPr="0099017F" w:rsidRDefault="00592889" w:rsidP="00592889">
      <w:pPr>
        <w:jc w:val="both"/>
        <w:rPr>
          <w:sz w:val="24"/>
          <w:szCs w:val="24"/>
        </w:rPr>
      </w:pPr>
      <w:r w:rsidRPr="0099017F">
        <w:rPr>
          <w:sz w:val="24"/>
          <w:szCs w:val="24"/>
        </w:rPr>
        <w:t xml:space="preserve"> 6.4 – A análise das propostas pelo Pregoeiro visará ao atendimento das condições estabelecidas neste Edital e seus anexos, sendo desclassificadas as propostas: </w:t>
      </w:r>
    </w:p>
    <w:p w:rsidR="00592889" w:rsidRPr="0099017F" w:rsidRDefault="00592889" w:rsidP="00592889">
      <w:pPr>
        <w:jc w:val="both"/>
        <w:rPr>
          <w:sz w:val="24"/>
          <w:szCs w:val="24"/>
        </w:rPr>
      </w:pPr>
      <w:r w:rsidRPr="0099017F">
        <w:rPr>
          <w:sz w:val="24"/>
          <w:szCs w:val="24"/>
        </w:rPr>
        <w:lastRenderedPageBreak/>
        <w:t xml:space="preserve"> 6.4.1 – Cujo objeto não atenda às especificações, prazos e condições fixados neste Edital; </w:t>
      </w:r>
    </w:p>
    <w:p w:rsidR="00592889" w:rsidRPr="0099017F" w:rsidRDefault="00592889" w:rsidP="00592889">
      <w:pPr>
        <w:jc w:val="both"/>
        <w:rPr>
          <w:sz w:val="24"/>
          <w:szCs w:val="24"/>
        </w:rPr>
      </w:pPr>
      <w:r w:rsidRPr="0099017F">
        <w:rPr>
          <w:sz w:val="24"/>
          <w:szCs w:val="24"/>
        </w:rPr>
        <w:t xml:space="preserve"> 6.4.2 – Que apresentem preço ou vantagem baseados exclusivamente em propostas ofertadas pelos demais licitantes; </w:t>
      </w:r>
    </w:p>
    <w:p w:rsidR="00592889" w:rsidRPr="0099017F" w:rsidRDefault="00592889" w:rsidP="00592889">
      <w:pPr>
        <w:jc w:val="both"/>
        <w:rPr>
          <w:sz w:val="24"/>
          <w:szCs w:val="24"/>
        </w:rPr>
      </w:pPr>
      <w:r w:rsidRPr="0099017F">
        <w:rPr>
          <w:sz w:val="24"/>
          <w:szCs w:val="24"/>
        </w:rPr>
        <w:t xml:space="preserve"> 6.4.3 – Que contiverem cotação de objeto diverso daquele constante neste Edital. </w:t>
      </w:r>
    </w:p>
    <w:p w:rsidR="00592889" w:rsidRPr="0099017F" w:rsidRDefault="00592889" w:rsidP="00592889">
      <w:pPr>
        <w:jc w:val="both"/>
        <w:rPr>
          <w:sz w:val="24"/>
          <w:szCs w:val="24"/>
        </w:rPr>
      </w:pPr>
      <w:r w:rsidRPr="0099017F">
        <w:rPr>
          <w:sz w:val="24"/>
          <w:szCs w:val="24"/>
        </w:rPr>
        <w:t xml:space="preserve"> 6.5 – Na hipótese de desclassificação de todas as propostas, o Pregoeiro dará por encerrado o certame, lavrando-se ata a respeito. </w:t>
      </w:r>
    </w:p>
    <w:p w:rsidR="00592889" w:rsidRPr="0099017F" w:rsidRDefault="00592889" w:rsidP="00592889">
      <w:pPr>
        <w:jc w:val="both"/>
        <w:rPr>
          <w:sz w:val="24"/>
          <w:szCs w:val="24"/>
        </w:rPr>
      </w:pPr>
      <w:r w:rsidRPr="0099017F">
        <w:rPr>
          <w:sz w:val="24"/>
          <w:szCs w:val="24"/>
        </w:rPr>
        <w:t xml:space="preserve"> 6.6 – As propostas classificadas serão selecionadas para a etapa de lances, com observância dos seguintes critérios: </w:t>
      </w:r>
    </w:p>
    <w:p w:rsidR="00592889" w:rsidRPr="0099017F" w:rsidRDefault="00592889" w:rsidP="00592889">
      <w:pPr>
        <w:jc w:val="both"/>
        <w:rPr>
          <w:sz w:val="24"/>
          <w:szCs w:val="24"/>
        </w:rPr>
      </w:pPr>
      <w:r w:rsidRPr="0099017F">
        <w:rPr>
          <w:sz w:val="24"/>
          <w:szCs w:val="24"/>
        </w:rPr>
        <w:t xml:space="preserve"> 6.6.1 – Seleção da proposta de menor preço por item e das demais com preços até 10% (dez por cento) </w:t>
      </w:r>
      <w:proofErr w:type="spellStart"/>
      <w:r w:rsidRPr="0099017F">
        <w:rPr>
          <w:sz w:val="24"/>
          <w:szCs w:val="24"/>
        </w:rPr>
        <w:t>superiores</w:t>
      </w:r>
      <w:proofErr w:type="spellEnd"/>
      <w:r w:rsidRPr="0099017F">
        <w:rPr>
          <w:sz w:val="24"/>
          <w:szCs w:val="24"/>
        </w:rPr>
        <w:t xml:space="preserve"> àquela; </w:t>
      </w:r>
    </w:p>
    <w:p w:rsidR="00592889" w:rsidRPr="0099017F" w:rsidRDefault="00592889" w:rsidP="00592889">
      <w:pPr>
        <w:jc w:val="both"/>
        <w:rPr>
          <w:sz w:val="24"/>
          <w:szCs w:val="24"/>
        </w:rPr>
      </w:pPr>
      <w:r w:rsidRPr="0099017F">
        <w:rPr>
          <w:sz w:val="24"/>
          <w:szCs w:val="24"/>
        </w:rPr>
        <w:t xml:space="preserve"> 6.6.2 – Não havendo pelo menos três propostas nas condições definidas no item anterior, serão selecionadas as propostas que apresentarem os menores preços, até o máximo de três. No caso de empate das propostas, serão admitidas todas estas, independentemente do número de licitantes; </w:t>
      </w:r>
    </w:p>
    <w:p w:rsidR="00592889" w:rsidRPr="0099017F" w:rsidRDefault="00592889" w:rsidP="00592889">
      <w:pPr>
        <w:jc w:val="both"/>
        <w:rPr>
          <w:sz w:val="24"/>
          <w:szCs w:val="24"/>
        </w:rPr>
      </w:pPr>
      <w:r w:rsidRPr="0099017F">
        <w:rPr>
          <w:sz w:val="24"/>
          <w:szCs w:val="24"/>
        </w:rPr>
        <w:t xml:space="preserve"> 6.6.3 – O Pregoeiro convidará individualmente os autores das propostas selecionadas a formular lances de forma verbal e </w:t>
      </w:r>
      <w:r w:rsidR="00F856EC" w:rsidRPr="0099017F">
        <w:rPr>
          <w:sz w:val="24"/>
          <w:szCs w:val="24"/>
        </w:rPr>
        <w:t>sequencial</w:t>
      </w:r>
      <w:r w:rsidRPr="0099017F">
        <w:rPr>
          <w:sz w:val="24"/>
          <w:szCs w:val="24"/>
        </w:rPr>
        <w:t>, a partir do autor da proposta de maior preço e, os demais, em ordem decrescente de valor, decidindo-se por meio de sorteio no caso de empate de preços;</w:t>
      </w:r>
    </w:p>
    <w:p w:rsidR="00592889" w:rsidRPr="0099017F" w:rsidRDefault="00592889" w:rsidP="00592889">
      <w:pPr>
        <w:jc w:val="both"/>
        <w:rPr>
          <w:sz w:val="24"/>
          <w:szCs w:val="24"/>
        </w:rPr>
      </w:pPr>
      <w:r w:rsidRPr="0099017F">
        <w:rPr>
          <w:sz w:val="24"/>
          <w:szCs w:val="24"/>
        </w:rPr>
        <w:t xml:space="preserve">a) O licitante sorteado em primeiro lugar escolherá a posição na ordenação de lances em relação aos demais empatados, e assim sucessivamente até a definição completa da ordem de lances. </w:t>
      </w:r>
    </w:p>
    <w:p w:rsidR="00592889" w:rsidRPr="0099017F" w:rsidRDefault="00592889" w:rsidP="00592889">
      <w:pPr>
        <w:jc w:val="both"/>
        <w:rPr>
          <w:sz w:val="24"/>
          <w:szCs w:val="24"/>
        </w:rPr>
      </w:pPr>
      <w:r w:rsidRPr="0099017F">
        <w:rPr>
          <w:sz w:val="24"/>
          <w:szCs w:val="24"/>
        </w:rPr>
        <w:t xml:space="preserve"> 6.7 – Os lances deverão ser formulados em valores distintos e decrescentes, inferiores à proposta de menor preço por item, ou em valores distintos e decrescentes inferiores ao do último valor apresentado pela própria licitante ofertante, observada, em ambos os casos, a redução mínima entre eles de R$ 0,01 (um centavo) aplicável, inclusive, em relação ao primeiro formulado, prevalecendo o primeiro lance recebido, quando ocorrerem dois ou mais lances do mesmo valor;  </w:t>
      </w:r>
    </w:p>
    <w:p w:rsidR="00592889" w:rsidRPr="0099017F" w:rsidRDefault="00592889" w:rsidP="00592889">
      <w:pPr>
        <w:jc w:val="both"/>
        <w:rPr>
          <w:sz w:val="24"/>
          <w:szCs w:val="24"/>
        </w:rPr>
      </w:pPr>
      <w:r w:rsidRPr="0099017F">
        <w:rPr>
          <w:sz w:val="24"/>
          <w:szCs w:val="24"/>
        </w:rPr>
        <w:t xml:space="preserve"> 6.7.1 – A aplicação do valor de redução mínima entre os lances incidirá sobre o preço. </w:t>
      </w:r>
    </w:p>
    <w:p w:rsidR="00592889" w:rsidRPr="0099017F" w:rsidRDefault="00592889" w:rsidP="00592889">
      <w:pPr>
        <w:jc w:val="both"/>
        <w:rPr>
          <w:sz w:val="24"/>
          <w:szCs w:val="24"/>
        </w:rPr>
      </w:pPr>
      <w:r w:rsidRPr="0099017F">
        <w:rPr>
          <w:sz w:val="24"/>
          <w:szCs w:val="24"/>
        </w:rPr>
        <w:lastRenderedPageBreak/>
        <w:t xml:space="preserve"> 6.8 – A etapa de lances será considerada encerrada quando todos os participantes dessa etapa declinarem da formulação de lances. </w:t>
      </w:r>
    </w:p>
    <w:p w:rsidR="00592889" w:rsidRPr="0099017F" w:rsidRDefault="00592889" w:rsidP="00592889">
      <w:pPr>
        <w:jc w:val="both"/>
        <w:rPr>
          <w:sz w:val="24"/>
          <w:szCs w:val="24"/>
        </w:rPr>
      </w:pPr>
      <w:r w:rsidRPr="0099017F">
        <w:rPr>
          <w:sz w:val="24"/>
          <w:szCs w:val="24"/>
        </w:rPr>
        <w:t xml:space="preserve"> 6.9 – Se houver empate, será assegurado o exercício do direito de preferência às microempresas e empresas de pequeno porte, nos seguintes termos:  </w:t>
      </w:r>
    </w:p>
    <w:p w:rsidR="00592889" w:rsidRPr="0099017F" w:rsidRDefault="00592889" w:rsidP="00592889">
      <w:pPr>
        <w:jc w:val="both"/>
        <w:rPr>
          <w:sz w:val="24"/>
          <w:szCs w:val="24"/>
        </w:rPr>
      </w:pPr>
      <w:r w:rsidRPr="0099017F">
        <w:rPr>
          <w:sz w:val="24"/>
          <w:szCs w:val="24"/>
        </w:rPr>
        <w:t xml:space="preserve"> 6.9.1 – Entende-se por empate aquelas situações em que as propostas apresentadas pelas microempresas e empresas de pequeno porte sejam iguais ou até 5 % (cinco por cento) superiores à proposta mais bem classificada;  </w:t>
      </w:r>
    </w:p>
    <w:p w:rsidR="00592889" w:rsidRPr="0099017F" w:rsidRDefault="00592889" w:rsidP="00592889">
      <w:pPr>
        <w:jc w:val="both"/>
        <w:rPr>
          <w:sz w:val="24"/>
          <w:szCs w:val="24"/>
        </w:rPr>
      </w:pPr>
      <w:r w:rsidRPr="0099017F">
        <w:rPr>
          <w:sz w:val="24"/>
          <w:szCs w:val="24"/>
        </w:rPr>
        <w:t xml:space="preserve"> 6.9.2 – A microempresa ou empresa de pequeno porte cuja proposta for mais bem classificada poderá apresentar proposta de preço inferior àquela considerada vencedora da fase de lances, situação em que sua proposta será declarada a melhor oferta;  </w:t>
      </w:r>
    </w:p>
    <w:p w:rsidR="00592889" w:rsidRPr="0099017F" w:rsidRDefault="00592889" w:rsidP="00592889">
      <w:pPr>
        <w:jc w:val="both"/>
        <w:rPr>
          <w:sz w:val="24"/>
          <w:szCs w:val="24"/>
        </w:rPr>
      </w:pPr>
      <w:r w:rsidRPr="0099017F">
        <w:rPr>
          <w:sz w:val="24"/>
          <w:szCs w:val="24"/>
        </w:rPr>
        <w:t xml:space="preserve"> </w:t>
      </w:r>
      <w:proofErr w:type="gramStart"/>
      <w:r w:rsidRPr="0099017F">
        <w:rPr>
          <w:sz w:val="24"/>
          <w:szCs w:val="24"/>
        </w:rPr>
        <w:t>a) Para</w:t>
      </w:r>
      <w:proofErr w:type="gramEnd"/>
      <w:r w:rsidRPr="0099017F">
        <w:rPr>
          <w:sz w:val="24"/>
          <w:szCs w:val="24"/>
        </w:rPr>
        <w:t xml:space="preserve"> tanto, será convocada para exercer seu direito de preferência e apresentar nova proposta no prazo máximo de 5 (cinco) minutos após o encerramento dos lances, a contar da convocação do Pregoeiro, sob pena de preclusão;  </w:t>
      </w:r>
    </w:p>
    <w:p w:rsidR="00592889" w:rsidRPr="0099017F" w:rsidRDefault="00592889" w:rsidP="00592889">
      <w:pPr>
        <w:jc w:val="both"/>
        <w:rPr>
          <w:sz w:val="24"/>
          <w:szCs w:val="24"/>
        </w:rPr>
      </w:pPr>
      <w:proofErr w:type="gramStart"/>
      <w:r w:rsidRPr="0099017F">
        <w:rPr>
          <w:sz w:val="24"/>
          <w:szCs w:val="24"/>
        </w:rPr>
        <w:t>b) Se</w:t>
      </w:r>
      <w:proofErr w:type="gramEnd"/>
      <w:r w:rsidRPr="0099017F">
        <w:rPr>
          <w:sz w:val="24"/>
          <w:szCs w:val="24"/>
        </w:rPr>
        <w:t xml:space="preserve"> houver equivalência dos valores das propostas apresentados pelas microempresas e empresas de pequeno porte que se encontrem no intervalo estabelecido no subitem 6.9.1 será realizado sorteio entre elas para que se identifique aquela que primeiro poderá exercer a preferência e apresentar nova proposta;  </w:t>
      </w:r>
    </w:p>
    <w:p w:rsidR="00592889" w:rsidRPr="0099017F" w:rsidRDefault="00592889" w:rsidP="00592889">
      <w:pPr>
        <w:jc w:val="both"/>
        <w:rPr>
          <w:sz w:val="24"/>
          <w:szCs w:val="24"/>
        </w:rPr>
      </w:pPr>
      <w:r w:rsidRPr="0099017F">
        <w:rPr>
          <w:sz w:val="24"/>
          <w:szCs w:val="24"/>
        </w:rPr>
        <w:t xml:space="preserve"> b.1</w:t>
      </w:r>
      <w:proofErr w:type="gramStart"/>
      <w:r w:rsidRPr="0099017F">
        <w:rPr>
          <w:sz w:val="24"/>
          <w:szCs w:val="24"/>
        </w:rPr>
        <w:t>) Entende-se</w:t>
      </w:r>
      <w:proofErr w:type="gramEnd"/>
      <w:r w:rsidRPr="0099017F">
        <w:rPr>
          <w:sz w:val="24"/>
          <w:szCs w:val="24"/>
        </w:rPr>
        <w:t xml:space="preserve"> por equivalência dos valores das propostas as que apresentarem igual valor, respeitada a ordem de classificação.  </w:t>
      </w:r>
    </w:p>
    <w:p w:rsidR="00592889" w:rsidRPr="0099017F" w:rsidRDefault="00592889" w:rsidP="00592889">
      <w:pPr>
        <w:jc w:val="both"/>
        <w:rPr>
          <w:sz w:val="24"/>
          <w:szCs w:val="24"/>
        </w:rPr>
      </w:pPr>
      <w:r w:rsidRPr="0099017F">
        <w:rPr>
          <w:sz w:val="24"/>
          <w:szCs w:val="24"/>
        </w:rPr>
        <w:t xml:space="preserve"> 6.9.3 – O exercício do direito de preferência somente será aplicado quando a melhor oferta da fase de lances não tiver sido apresentada por microempresa ou empresa de pequeno porte;  </w:t>
      </w:r>
    </w:p>
    <w:p w:rsidR="00592889" w:rsidRPr="0099017F" w:rsidRDefault="00592889" w:rsidP="00592889">
      <w:pPr>
        <w:jc w:val="both"/>
        <w:rPr>
          <w:sz w:val="24"/>
          <w:szCs w:val="24"/>
        </w:rPr>
      </w:pPr>
      <w:r w:rsidRPr="0099017F">
        <w:rPr>
          <w:sz w:val="24"/>
          <w:szCs w:val="24"/>
        </w:rPr>
        <w:t xml:space="preserve"> 6.9.4 – Não ocorrendo a contratação da microempresa ou empresa de pequeno porte, retomar-se-ão, em sessão pública, os procedimentos relativos à licitação, nos termos do quanto disposto no artigo 4º, inciso XXIII, da Lei nº 10.520/02, sendo assegurado o exercício do direito de preferência na hipótese de haver participação de demais microempresas e empresas de pequeno porte cujas propostas se encontrem no intervalo estabelecido no subitem 6.9.1;  </w:t>
      </w:r>
    </w:p>
    <w:p w:rsidR="00592889" w:rsidRPr="0099017F" w:rsidRDefault="00592889" w:rsidP="00592889">
      <w:pPr>
        <w:jc w:val="both"/>
        <w:rPr>
          <w:sz w:val="24"/>
          <w:szCs w:val="24"/>
        </w:rPr>
      </w:pPr>
      <w:r w:rsidRPr="0099017F">
        <w:rPr>
          <w:sz w:val="24"/>
          <w:szCs w:val="24"/>
        </w:rPr>
        <w:t xml:space="preserve"> </w:t>
      </w:r>
      <w:proofErr w:type="gramStart"/>
      <w:r w:rsidRPr="0099017F">
        <w:rPr>
          <w:sz w:val="24"/>
          <w:szCs w:val="24"/>
        </w:rPr>
        <w:t>a) Não</w:t>
      </w:r>
      <w:proofErr w:type="gramEnd"/>
      <w:r w:rsidRPr="0099017F">
        <w:rPr>
          <w:sz w:val="24"/>
          <w:szCs w:val="24"/>
        </w:rPr>
        <w:t xml:space="preserve"> configurada a hipótese prevista neste subitem, será declarada a melhor oferta aquela proposta originalmente vencedora da fase de lances </w:t>
      </w:r>
    </w:p>
    <w:p w:rsidR="00592889" w:rsidRPr="0099017F" w:rsidRDefault="00592889" w:rsidP="00592889">
      <w:pPr>
        <w:jc w:val="both"/>
        <w:rPr>
          <w:sz w:val="24"/>
          <w:szCs w:val="24"/>
        </w:rPr>
      </w:pPr>
      <w:r w:rsidRPr="0099017F">
        <w:rPr>
          <w:sz w:val="24"/>
          <w:szCs w:val="24"/>
        </w:rPr>
        <w:lastRenderedPageBreak/>
        <w:t xml:space="preserve"> 6.10 – Após a fase de lances serão classificadas, na ordem crescente dos valores, as propostas não selecionadas por conta da regra disposta no item 6.6.1, e aquelas selecionadas para a etapa de lances, considerando-se para estas, o último preço ofertado. </w:t>
      </w:r>
    </w:p>
    <w:p w:rsidR="00592889" w:rsidRPr="0099017F" w:rsidRDefault="00592889" w:rsidP="00592889">
      <w:pPr>
        <w:jc w:val="both"/>
        <w:rPr>
          <w:sz w:val="24"/>
          <w:szCs w:val="24"/>
        </w:rPr>
      </w:pPr>
      <w:r w:rsidRPr="0099017F">
        <w:rPr>
          <w:sz w:val="24"/>
          <w:szCs w:val="24"/>
        </w:rPr>
        <w:t xml:space="preserve"> 6.11 – Não poderá haver desistência dos lances ofertados, sujeitando-se o licitante desistente às penalidades legais cabíveis. </w:t>
      </w:r>
    </w:p>
    <w:p w:rsidR="00592889" w:rsidRPr="0099017F" w:rsidRDefault="00592889" w:rsidP="00592889">
      <w:pPr>
        <w:jc w:val="both"/>
        <w:rPr>
          <w:sz w:val="24"/>
          <w:szCs w:val="24"/>
        </w:rPr>
      </w:pPr>
      <w:r w:rsidRPr="0099017F">
        <w:rPr>
          <w:sz w:val="24"/>
          <w:szCs w:val="24"/>
        </w:rPr>
        <w:t xml:space="preserve"> 6.12 – O Pregoeiro poderá negociar com o autor da oferta de menor valor com vistas à redução do preço. </w:t>
      </w:r>
    </w:p>
    <w:p w:rsidR="00592889" w:rsidRPr="0099017F" w:rsidRDefault="00592889" w:rsidP="00592889">
      <w:pPr>
        <w:jc w:val="both"/>
        <w:rPr>
          <w:sz w:val="24"/>
          <w:szCs w:val="24"/>
        </w:rPr>
      </w:pPr>
      <w:r w:rsidRPr="0099017F">
        <w:rPr>
          <w:sz w:val="24"/>
          <w:szCs w:val="24"/>
        </w:rPr>
        <w:t xml:space="preserve">6.13 – Após a negociação, se houver, o Pregoeiro examinará a aceitabilidade do menor preço por item, decidindo motivadamente a respeito; </w:t>
      </w:r>
    </w:p>
    <w:p w:rsidR="00592889" w:rsidRPr="0099017F" w:rsidRDefault="00592889" w:rsidP="00592889">
      <w:pPr>
        <w:jc w:val="both"/>
        <w:rPr>
          <w:sz w:val="24"/>
          <w:szCs w:val="24"/>
        </w:rPr>
      </w:pPr>
      <w:r w:rsidRPr="0099017F">
        <w:rPr>
          <w:sz w:val="24"/>
          <w:szCs w:val="24"/>
        </w:rPr>
        <w:t xml:space="preserve"> 6.14 – Considerada aceitável a oferta de menor preço por item, no momento oportuno, a critério do Pregoeiro, será </w:t>
      </w:r>
      <w:proofErr w:type="gramStart"/>
      <w:r w:rsidRPr="0099017F">
        <w:rPr>
          <w:sz w:val="24"/>
          <w:szCs w:val="24"/>
        </w:rPr>
        <w:t>verificado</w:t>
      </w:r>
      <w:proofErr w:type="gramEnd"/>
      <w:r w:rsidRPr="0099017F">
        <w:rPr>
          <w:sz w:val="24"/>
          <w:szCs w:val="24"/>
        </w:rPr>
        <w:t xml:space="preserve"> o atendimento do licitante às condições </w:t>
      </w:r>
      <w:proofErr w:type="spellStart"/>
      <w:r w:rsidRPr="0099017F">
        <w:rPr>
          <w:sz w:val="24"/>
          <w:szCs w:val="24"/>
        </w:rPr>
        <w:t>habilitatórias</w:t>
      </w:r>
      <w:proofErr w:type="spellEnd"/>
      <w:r w:rsidRPr="0099017F">
        <w:rPr>
          <w:sz w:val="24"/>
          <w:szCs w:val="24"/>
        </w:rPr>
        <w:t xml:space="preserve"> estipuladas neste Edital; </w:t>
      </w:r>
    </w:p>
    <w:p w:rsidR="00592889" w:rsidRPr="0099017F" w:rsidRDefault="00592889" w:rsidP="00592889">
      <w:pPr>
        <w:jc w:val="both"/>
        <w:rPr>
          <w:sz w:val="24"/>
          <w:szCs w:val="24"/>
        </w:rPr>
      </w:pPr>
      <w:r w:rsidRPr="0099017F">
        <w:rPr>
          <w:sz w:val="24"/>
          <w:szCs w:val="24"/>
        </w:rPr>
        <w:t xml:space="preserve"> 6.15 – Eventuais falhas, omissões ou outras irregularidades nos documentos de habilitação efetivamente entregues, poderão ser saneadas na sessão pública de processamento do Pregão, até a decisão sobre a habilitação, sendo vedada a apresentação de documentos novos.  </w:t>
      </w:r>
    </w:p>
    <w:p w:rsidR="00592889" w:rsidRPr="0099017F" w:rsidRDefault="00592889" w:rsidP="00592889">
      <w:pPr>
        <w:jc w:val="both"/>
        <w:rPr>
          <w:sz w:val="24"/>
          <w:szCs w:val="24"/>
        </w:rPr>
      </w:pPr>
      <w:r w:rsidRPr="0099017F">
        <w:rPr>
          <w:sz w:val="24"/>
          <w:szCs w:val="24"/>
        </w:rPr>
        <w:t xml:space="preserve"> 6.16 – A verificação será certificada pelo Pregoeiro, anexando aos autos documentos passíveis de obtenção por meio eletrônico, salvo impossibilidade devidamente justificada.  </w:t>
      </w:r>
    </w:p>
    <w:p w:rsidR="00592889" w:rsidRPr="0099017F" w:rsidRDefault="00592889" w:rsidP="00592889">
      <w:pPr>
        <w:jc w:val="both"/>
        <w:rPr>
          <w:sz w:val="24"/>
          <w:szCs w:val="24"/>
        </w:rPr>
      </w:pPr>
      <w:r w:rsidRPr="0099017F">
        <w:rPr>
          <w:sz w:val="24"/>
          <w:szCs w:val="24"/>
        </w:rPr>
        <w:t xml:space="preserve"> 6.17 – Este Município não se responsabilizará pela eventual indisponibilidade dos meios eletrônicos de informações, no momento da verificação. Ocorrendo essa indisponibilidade e não sendo apresentados os documentos alcançados pela verificação, o licitante será inabilitado.  </w:t>
      </w:r>
    </w:p>
    <w:p w:rsidR="00592889" w:rsidRPr="0099017F" w:rsidRDefault="00592889" w:rsidP="00592889">
      <w:pPr>
        <w:jc w:val="both"/>
        <w:rPr>
          <w:sz w:val="24"/>
          <w:szCs w:val="24"/>
        </w:rPr>
      </w:pPr>
      <w:r w:rsidRPr="0099017F">
        <w:rPr>
          <w:sz w:val="24"/>
          <w:szCs w:val="24"/>
        </w:rPr>
        <w:t xml:space="preserve"> 6.18 – Constatado o atendimento pleno aos requisitos de habilitação previstos neste Edital, o licitante será habilitado e declarado vencedor.  </w:t>
      </w:r>
    </w:p>
    <w:p w:rsidR="00592889" w:rsidRPr="0099017F" w:rsidRDefault="00592889" w:rsidP="00592889">
      <w:pPr>
        <w:jc w:val="both"/>
        <w:rPr>
          <w:sz w:val="24"/>
          <w:szCs w:val="24"/>
        </w:rPr>
      </w:pPr>
      <w:r w:rsidRPr="0099017F">
        <w:rPr>
          <w:sz w:val="24"/>
          <w:szCs w:val="24"/>
        </w:rPr>
        <w:t xml:space="preserve"> 6.19 – Se a oferta de menor preço por item não for aceitável, ou se o licitante não atender às exigências de habilitação, o Pregoeiro examinará as ofertas </w:t>
      </w:r>
      <w:r w:rsidR="007844E4" w:rsidRPr="0099017F">
        <w:rPr>
          <w:sz w:val="24"/>
          <w:szCs w:val="24"/>
        </w:rPr>
        <w:t>subsequentes</w:t>
      </w:r>
      <w:r w:rsidRPr="0099017F">
        <w:rPr>
          <w:sz w:val="24"/>
          <w:szCs w:val="24"/>
        </w:rPr>
        <w:t xml:space="preserve">, na ordem de classificação, podendo negociar com os respectivos autores, até a apuração de uma proposta que, verificada sua aceitabilidade e a habilitação do licitante, será declarada vencedora.  </w:t>
      </w:r>
    </w:p>
    <w:p w:rsidR="00592889" w:rsidRPr="0099017F" w:rsidRDefault="00592889" w:rsidP="00592889">
      <w:pPr>
        <w:jc w:val="both"/>
        <w:rPr>
          <w:sz w:val="24"/>
          <w:szCs w:val="24"/>
        </w:rPr>
      </w:pPr>
      <w:r w:rsidRPr="0099017F">
        <w:rPr>
          <w:sz w:val="24"/>
          <w:szCs w:val="24"/>
        </w:rPr>
        <w:lastRenderedPageBreak/>
        <w:t xml:space="preserve">6.20 – Da sessão será lavrada ata circunstanciada, na qual serão registradas as ocorrências relevantes.  </w:t>
      </w:r>
    </w:p>
    <w:p w:rsidR="00592889" w:rsidRPr="0099017F" w:rsidRDefault="00592889" w:rsidP="00592889">
      <w:pPr>
        <w:jc w:val="both"/>
        <w:rPr>
          <w:sz w:val="24"/>
          <w:szCs w:val="24"/>
        </w:rPr>
      </w:pPr>
      <w:r w:rsidRPr="0099017F">
        <w:rPr>
          <w:sz w:val="24"/>
          <w:szCs w:val="24"/>
        </w:rPr>
        <w:t xml:space="preserve"> 6.21 – O Pregoeiro, na fase de julgamento, poderá promover quaisquer diligências julgadas necessárias à análise das propostas, da documentação, e declarações apresentadas, devendo os licitantes atender às solicitações no prazo por ele estipulado, contado do recebimento da convocação.  </w:t>
      </w:r>
    </w:p>
    <w:p w:rsidR="00592889" w:rsidRPr="0099017F" w:rsidRDefault="00592889" w:rsidP="00592889">
      <w:pPr>
        <w:jc w:val="both"/>
        <w:rPr>
          <w:sz w:val="24"/>
          <w:szCs w:val="24"/>
        </w:rPr>
      </w:pPr>
      <w:r w:rsidRPr="0099017F">
        <w:rPr>
          <w:sz w:val="24"/>
          <w:szCs w:val="24"/>
        </w:rPr>
        <w:t xml:space="preserve">6.22.1 – Se a licitante vencedora do certame deixar de cumprir a obrigação estabelecida neste subitem 6.22, no prazo ali mesmo assinalado, os preços unitários finais válidos para a contratação serão apurados por este Município, com a aplicação do percentual que retrate a redução obtida entre o valor total oferecido na proposta inicial e o valor total final obtido no certame, indistintamente, sobre cada um dos preços unitários ofertados na referida proposta. </w:t>
      </w:r>
    </w:p>
    <w:p w:rsidR="00592889" w:rsidRPr="0099017F" w:rsidRDefault="00592889" w:rsidP="00592889">
      <w:pPr>
        <w:jc w:val="both"/>
        <w:rPr>
          <w:sz w:val="24"/>
          <w:szCs w:val="24"/>
        </w:rPr>
      </w:pPr>
      <w:r w:rsidRPr="0099017F">
        <w:rPr>
          <w:sz w:val="24"/>
          <w:szCs w:val="24"/>
        </w:rPr>
        <w:t xml:space="preserve"> 7 – IMPUGNAÇÃO AO EDITAL, RECURSO, ADJUDICAÇÃO E HOMOLOGAÇÃO </w:t>
      </w:r>
    </w:p>
    <w:p w:rsidR="00592889" w:rsidRPr="0099017F" w:rsidRDefault="00592889" w:rsidP="00592889">
      <w:pPr>
        <w:jc w:val="both"/>
        <w:rPr>
          <w:sz w:val="24"/>
          <w:szCs w:val="24"/>
        </w:rPr>
      </w:pPr>
      <w:r w:rsidRPr="0099017F">
        <w:rPr>
          <w:sz w:val="24"/>
          <w:szCs w:val="24"/>
        </w:rPr>
        <w:t xml:space="preserve"> 7.1 – </w:t>
      </w:r>
      <w:proofErr w:type="gramStart"/>
      <w:r w:rsidRPr="0099017F">
        <w:rPr>
          <w:sz w:val="24"/>
          <w:szCs w:val="24"/>
        </w:rPr>
        <w:t>Até dois dias</w:t>
      </w:r>
      <w:proofErr w:type="gramEnd"/>
      <w:r w:rsidRPr="0099017F">
        <w:rPr>
          <w:sz w:val="24"/>
          <w:szCs w:val="24"/>
        </w:rPr>
        <w:t xml:space="preserve"> úteis da data fixada para o recebimento das propostas, qualquer pessoa poderá solicitar esclarecimentos, providências ou impugnar o ato convocatório do Pregão. </w:t>
      </w:r>
    </w:p>
    <w:p w:rsidR="00592889" w:rsidRPr="0099017F" w:rsidRDefault="00592889" w:rsidP="00592889">
      <w:pPr>
        <w:jc w:val="both"/>
        <w:rPr>
          <w:sz w:val="24"/>
          <w:szCs w:val="24"/>
        </w:rPr>
      </w:pPr>
      <w:r w:rsidRPr="0099017F">
        <w:rPr>
          <w:sz w:val="24"/>
          <w:szCs w:val="24"/>
        </w:rPr>
        <w:t xml:space="preserve"> 7.2 – Eventual impugnação deverá ser dirigida ao subscritor deste Edital e protocolada na Seção de Licitações;</w:t>
      </w:r>
    </w:p>
    <w:p w:rsidR="00592889" w:rsidRPr="0099017F" w:rsidRDefault="00592889" w:rsidP="00592889">
      <w:pPr>
        <w:jc w:val="both"/>
        <w:rPr>
          <w:sz w:val="24"/>
          <w:szCs w:val="24"/>
        </w:rPr>
      </w:pPr>
      <w:r w:rsidRPr="0099017F">
        <w:rPr>
          <w:sz w:val="24"/>
          <w:szCs w:val="24"/>
        </w:rPr>
        <w:t xml:space="preserve">7.2.1 – Admite-se impugnação e recursos por intermédio e-mail (gerencia.compras@pmsji.sc.gov.br), ficando a validade do procedimento condicionada à protocolização do original, nos respectivos setores no prazo de 48 horas. </w:t>
      </w:r>
    </w:p>
    <w:p w:rsidR="00592889" w:rsidRPr="0099017F" w:rsidRDefault="00592889" w:rsidP="00592889">
      <w:pPr>
        <w:jc w:val="both"/>
        <w:rPr>
          <w:sz w:val="24"/>
          <w:szCs w:val="24"/>
        </w:rPr>
      </w:pPr>
      <w:r w:rsidRPr="0099017F">
        <w:rPr>
          <w:sz w:val="24"/>
          <w:szCs w:val="24"/>
        </w:rPr>
        <w:t xml:space="preserve"> 7.2.2 – Acolhida a petição contra o ato convocatório, em despacho fundamentado, será designada nova data para a realização deste certame. </w:t>
      </w:r>
    </w:p>
    <w:p w:rsidR="00592889" w:rsidRPr="0099017F" w:rsidRDefault="00592889" w:rsidP="00592889">
      <w:pPr>
        <w:jc w:val="both"/>
        <w:rPr>
          <w:sz w:val="24"/>
          <w:szCs w:val="24"/>
        </w:rPr>
      </w:pPr>
      <w:r w:rsidRPr="0099017F">
        <w:rPr>
          <w:sz w:val="24"/>
          <w:szCs w:val="24"/>
        </w:rPr>
        <w:t xml:space="preserve"> 7.3 – A entrega da proposta, sem que tenha sido tempestivamente impugnado este Edital, implicará na plena aceitação, por parte das interessadas, das condições nele estabelecidas. </w:t>
      </w:r>
    </w:p>
    <w:p w:rsidR="00592889" w:rsidRPr="0099017F" w:rsidRDefault="00592889" w:rsidP="00592889">
      <w:pPr>
        <w:jc w:val="both"/>
        <w:rPr>
          <w:sz w:val="24"/>
          <w:szCs w:val="24"/>
        </w:rPr>
      </w:pPr>
      <w:r w:rsidRPr="0099017F">
        <w:rPr>
          <w:sz w:val="24"/>
          <w:szCs w:val="24"/>
        </w:rPr>
        <w:t xml:space="preserve">7.4 – Dos atos do Pregoeiro cabem recurso, devendo haver manifestação verbal imediata na própria sessão pública, com o devido registro em ata da síntese da motivação da sua intenção, abrindo-se então o prazo de três dias que começará a correr a partir do dia em que houver expediente neste Município de São João do Itaperiú (SC), para a apresentação das razões, por meio de memoriais, ficando os demais licitantes, desde logo, intimados para apresentar </w:t>
      </w:r>
      <w:proofErr w:type="spellStart"/>
      <w:r w:rsidRPr="0099017F">
        <w:rPr>
          <w:sz w:val="24"/>
          <w:szCs w:val="24"/>
        </w:rPr>
        <w:t>contra-</w:t>
      </w:r>
      <w:r w:rsidRPr="0099017F">
        <w:rPr>
          <w:sz w:val="24"/>
          <w:szCs w:val="24"/>
        </w:rPr>
        <w:lastRenderedPageBreak/>
        <w:t>razões</w:t>
      </w:r>
      <w:proofErr w:type="spellEnd"/>
      <w:r w:rsidRPr="0099017F">
        <w:rPr>
          <w:sz w:val="24"/>
          <w:szCs w:val="24"/>
        </w:rPr>
        <w:t xml:space="preserve">, em igual número de dias, que começarão a correr no término do prazo do recorrente, sendo-lhes assegurada vista imediata dos autos; </w:t>
      </w:r>
    </w:p>
    <w:p w:rsidR="00592889" w:rsidRPr="0099017F" w:rsidRDefault="00592889" w:rsidP="00592889">
      <w:pPr>
        <w:jc w:val="both"/>
        <w:rPr>
          <w:sz w:val="24"/>
          <w:szCs w:val="24"/>
        </w:rPr>
      </w:pPr>
      <w:r w:rsidRPr="0099017F">
        <w:rPr>
          <w:sz w:val="24"/>
          <w:szCs w:val="24"/>
        </w:rPr>
        <w:t xml:space="preserve"> 7.5 – Uma vez decididos os recursos administrativos eventualmente interpostos e, constatada a regularidade dos atos praticados, a autoridade competente, no interesse público, adjudicará o objeto do certame ao licitante vencedor e homologará o procedimento licitatório.  </w:t>
      </w:r>
    </w:p>
    <w:p w:rsidR="00592889" w:rsidRPr="0099017F" w:rsidRDefault="00592889" w:rsidP="00592889">
      <w:pPr>
        <w:jc w:val="both"/>
        <w:rPr>
          <w:sz w:val="24"/>
          <w:szCs w:val="24"/>
        </w:rPr>
      </w:pPr>
      <w:r w:rsidRPr="0099017F">
        <w:rPr>
          <w:sz w:val="24"/>
          <w:szCs w:val="24"/>
        </w:rPr>
        <w:t xml:space="preserve"> 7.6 – A ausência de manifestação imediata e motivada pelo licitante na sessão pública importará na decadência do direito de recurso, na adjudicação do objeto do certame ao licitante vencedor e no encaminhamento do processo à autoridade competente para a homologação. </w:t>
      </w:r>
    </w:p>
    <w:p w:rsidR="00592889" w:rsidRPr="0099017F" w:rsidRDefault="00592889" w:rsidP="00592889">
      <w:pPr>
        <w:jc w:val="both"/>
        <w:rPr>
          <w:sz w:val="24"/>
          <w:szCs w:val="24"/>
        </w:rPr>
      </w:pPr>
      <w:r w:rsidRPr="0099017F">
        <w:rPr>
          <w:sz w:val="24"/>
          <w:szCs w:val="24"/>
        </w:rPr>
        <w:t xml:space="preserve"> 8 – DA CONTRATAÇÃO </w:t>
      </w:r>
    </w:p>
    <w:p w:rsidR="007844E4" w:rsidRPr="0099017F" w:rsidRDefault="00592889" w:rsidP="007844E4">
      <w:pPr>
        <w:jc w:val="both"/>
        <w:rPr>
          <w:sz w:val="24"/>
          <w:szCs w:val="24"/>
        </w:rPr>
      </w:pPr>
      <w:r w:rsidRPr="0099017F">
        <w:rPr>
          <w:sz w:val="24"/>
          <w:szCs w:val="24"/>
        </w:rPr>
        <w:t xml:space="preserve"> 8.1 </w:t>
      </w:r>
      <w:proofErr w:type="gramStart"/>
      <w:r w:rsidRPr="0099017F">
        <w:rPr>
          <w:sz w:val="24"/>
          <w:szCs w:val="24"/>
        </w:rPr>
        <w:t xml:space="preserve">– </w:t>
      </w:r>
      <w:r w:rsidR="007844E4" w:rsidRPr="0099017F">
        <w:rPr>
          <w:sz w:val="24"/>
          <w:szCs w:val="24"/>
        </w:rPr>
        <w:t xml:space="preserve"> O</w:t>
      </w:r>
      <w:proofErr w:type="gramEnd"/>
      <w:r w:rsidR="007844E4" w:rsidRPr="0099017F">
        <w:rPr>
          <w:sz w:val="24"/>
          <w:szCs w:val="24"/>
        </w:rPr>
        <w:t xml:space="preserve"> contrato (anexo IV), nos termos da Lei n.º 8.666, de 21 de junho de 1993, alterada pela Lei  nº 8.883/94 e demais legislação aplicável, será efetuado dentro das normas estipuladas neste Edital e de conformidade com a proposta;</w:t>
      </w:r>
    </w:p>
    <w:p w:rsidR="007844E4" w:rsidRPr="0099017F" w:rsidRDefault="007844E4" w:rsidP="007844E4">
      <w:pPr>
        <w:pStyle w:val="PargrafodaLista"/>
        <w:numPr>
          <w:ilvl w:val="2"/>
          <w:numId w:val="37"/>
        </w:numPr>
        <w:spacing w:after="0" w:line="240" w:lineRule="auto"/>
        <w:jc w:val="both"/>
        <w:rPr>
          <w:sz w:val="24"/>
          <w:szCs w:val="24"/>
        </w:rPr>
      </w:pPr>
      <w:r w:rsidRPr="0099017F">
        <w:rPr>
          <w:sz w:val="24"/>
          <w:szCs w:val="24"/>
        </w:rPr>
        <w:t xml:space="preserve">O contrato deverá ser assinado, em até 03 (três) dias após a notificação, por pessoa devidamente credenciada pela empresa vencedora e </w:t>
      </w:r>
      <w:proofErr w:type="spellStart"/>
      <w:r w:rsidRPr="0099017F">
        <w:rPr>
          <w:sz w:val="24"/>
          <w:szCs w:val="24"/>
        </w:rPr>
        <w:t>esta</w:t>
      </w:r>
      <w:proofErr w:type="spellEnd"/>
      <w:r w:rsidRPr="0099017F">
        <w:rPr>
          <w:sz w:val="24"/>
          <w:szCs w:val="24"/>
        </w:rPr>
        <w:t xml:space="preserve"> Prefeitura Municipal.</w:t>
      </w:r>
    </w:p>
    <w:p w:rsidR="007844E4" w:rsidRPr="0099017F" w:rsidRDefault="007844E4" w:rsidP="007844E4">
      <w:pPr>
        <w:spacing w:after="0" w:line="240" w:lineRule="auto"/>
        <w:jc w:val="both"/>
        <w:rPr>
          <w:sz w:val="24"/>
          <w:szCs w:val="24"/>
        </w:rPr>
      </w:pPr>
    </w:p>
    <w:p w:rsidR="007844E4" w:rsidRPr="0099017F" w:rsidRDefault="007844E4" w:rsidP="007844E4">
      <w:pPr>
        <w:jc w:val="both"/>
        <w:rPr>
          <w:sz w:val="24"/>
          <w:szCs w:val="24"/>
        </w:rPr>
      </w:pPr>
      <w:r w:rsidRPr="0099017F">
        <w:rPr>
          <w:sz w:val="24"/>
          <w:szCs w:val="24"/>
        </w:rPr>
        <w:t xml:space="preserve">8.1.2 O contrato terá vigência </w:t>
      </w:r>
      <w:r w:rsidR="00693687" w:rsidRPr="0099017F">
        <w:rPr>
          <w:sz w:val="24"/>
          <w:szCs w:val="24"/>
        </w:rPr>
        <w:t xml:space="preserve">por 12 meses, </w:t>
      </w:r>
      <w:r w:rsidRPr="0099017F">
        <w:rPr>
          <w:sz w:val="24"/>
          <w:szCs w:val="24"/>
        </w:rPr>
        <w:t>a partir da data de sua assinatura, podendo ser prorrogado pelo prazo de até 60 meses, nos termos da Lei 8.666/93.</w:t>
      </w:r>
    </w:p>
    <w:p w:rsidR="007844E4" w:rsidRPr="0099017F" w:rsidRDefault="007844E4" w:rsidP="007844E4">
      <w:pPr>
        <w:jc w:val="both"/>
        <w:rPr>
          <w:sz w:val="24"/>
          <w:szCs w:val="24"/>
        </w:rPr>
      </w:pPr>
      <w:r w:rsidRPr="0099017F">
        <w:rPr>
          <w:sz w:val="24"/>
          <w:szCs w:val="24"/>
        </w:rPr>
        <w:t>8.1.3   No caso do adjudicatário não aceitar assinar o Contrato e ou aceitar a Autorização de Fornecimento-</w:t>
      </w:r>
      <w:proofErr w:type="gramStart"/>
      <w:r w:rsidRPr="0099017F">
        <w:rPr>
          <w:sz w:val="24"/>
          <w:szCs w:val="24"/>
        </w:rPr>
        <w:t>AF,  o</w:t>
      </w:r>
      <w:proofErr w:type="gramEnd"/>
      <w:r w:rsidRPr="0099017F">
        <w:rPr>
          <w:sz w:val="24"/>
          <w:szCs w:val="24"/>
        </w:rPr>
        <w:t xml:space="preserve"> mesmo ficará sujeito as penalidades da legislação em vigor, sendo os demais licitantes convocados por ordem de classificação, enquanto houver conveniência para a Administração Pública;</w:t>
      </w:r>
    </w:p>
    <w:p w:rsidR="00592889" w:rsidRPr="0099017F" w:rsidRDefault="00592889" w:rsidP="007844E4">
      <w:pPr>
        <w:jc w:val="both"/>
        <w:rPr>
          <w:sz w:val="24"/>
          <w:szCs w:val="24"/>
        </w:rPr>
      </w:pPr>
      <w:r w:rsidRPr="0099017F">
        <w:rPr>
          <w:sz w:val="24"/>
          <w:szCs w:val="24"/>
        </w:rPr>
        <w:t xml:space="preserve"> 8.2 – A empresa contratada se obriga a manter, durante toda a execução do contrato, compatibilidade com as obrigações assumidas, assim como todas as condições de habilitação e qualificação exigidas na licitação, apresentando documentação revalidada se, no curso do contrato, algum documento perder a validade. </w:t>
      </w:r>
    </w:p>
    <w:p w:rsidR="00592889" w:rsidRPr="0099017F" w:rsidRDefault="00592889" w:rsidP="00592889">
      <w:pPr>
        <w:jc w:val="both"/>
        <w:rPr>
          <w:sz w:val="24"/>
          <w:szCs w:val="24"/>
        </w:rPr>
      </w:pPr>
      <w:r w:rsidRPr="0099017F">
        <w:rPr>
          <w:sz w:val="24"/>
          <w:szCs w:val="24"/>
        </w:rPr>
        <w:t xml:space="preserve"> 9 – </w:t>
      </w:r>
      <w:r w:rsidR="00246A5C" w:rsidRPr="0099017F">
        <w:rPr>
          <w:sz w:val="24"/>
          <w:szCs w:val="24"/>
        </w:rPr>
        <w:t>DA EXECUÇAO DOS SERVIÇOS</w:t>
      </w:r>
    </w:p>
    <w:p w:rsidR="00592889" w:rsidRPr="0099017F" w:rsidRDefault="00592889" w:rsidP="00592889">
      <w:pPr>
        <w:jc w:val="both"/>
        <w:rPr>
          <w:sz w:val="24"/>
          <w:szCs w:val="24"/>
        </w:rPr>
      </w:pPr>
      <w:r w:rsidRPr="0099017F">
        <w:rPr>
          <w:sz w:val="24"/>
          <w:szCs w:val="24"/>
        </w:rPr>
        <w:t xml:space="preserve"> 9.1 – </w:t>
      </w:r>
      <w:r w:rsidR="00246A5C" w:rsidRPr="0099017F">
        <w:rPr>
          <w:sz w:val="24"/>
          <w:szCs w:val="24"/>
        </w:rPr>
        <w:t xml:space="preserve">O s serviços deverão ser executados </w:t>
      </w:r>
      <w:proofErr w:type="gramStart"/>
      <w:r w:rsidR="00246A5C" w:rsidRPr="0099017F">
        <w:rPr>
          <w:sz w:val="24"/>
          <w:szCs w:val="24"/>
        </w:rPr>
        <w:t>em  até</w:t>
      </w:r>
      <w:proofErr w:type="gramEnd"/>
      <w:r w:rsidR="00246A5C" w:rsidRPr="0099017F">
        <w:rPr>
          <w:sz w:val="24"/>
          <w:szCs w:val="24"/>
        </w:rPr>
        <w:t xml:space="preserve"> 3 dias a partir da emissão da Autorização de Fornecimento de Serviços emitida  pela Contratante</w:t>
      </w:r>
      <w:r w:rsidRPr="0099017F">
        <w:rPr>
          <w:sz w:val="24"/>
          <w:szCs w:val="24"/>
        </w:rPr>
        <w:t xml:space="preserve">.  </w:t>
      </w:r>
    </w:p>
    <w:p w:rsidR="00592889" w:rsidRPr="0099017F" w:rsidRDefault="00592889" w:rsidP="00592889">
      <w:pPr>
        <w:jc w:val="both"/>
        <w:rPr>
          <w:sz w:val="24"/>
          <w:szCs w:val="24"/>
        </w:rPr>
      </w:pPr>
      <w:r w:rsidRPr="0099017F">
        <w:rPr>
          <w:sz w:val="24"/>
          <w:szCs w:val="24"/>
        </w:rPr>
        <w:lastRenderedPageBreak/>
        <w:t xml:space="preserve">9.2 – Constatadas irregularidades no objeto, este Município de São João do Itaperiú/SC, sem prejuízo das penalidades cabíveis, poderá:  </w:t>
      </w:r>
    </w:p>
    <w:p w:rsidR="00592889" w:rsidRPr="0099017F" w:rsidRDefault="00592889" w:rsidP="00592889">
      <w:pPr>
        <w:jc w:val="both"/>
        <w:rPr>
          <w:sz w:val="24"/>
          <w:szCs w:val="24"/>
        </w:rPr>
      </w:pPr>
      <w:r w:rsidRPr="0099017F">
        <w:rPr>
          <w:sz w:val="24"/>
          <w:szCs w:val="24"/>
        </w:rPr>
        <w:t xml:space="preserve"> 9.2.1 – Rejeitá-lo no todo ou em parte se não corresponder às especificações do Anexo II, determinando sua substituição;  </w:t>
      </w:r>
    </w:p>
    <w:p w:rsidR="00592889" w:rsidRPr="0099017F" w:rsidRDefault="00592889" w:rsidP="00592889">
      <w:pPr>
        <w:jc w:val="both"/>
        <w:rPr>
          <w:sz w:val="24"/>
          <w:szCs w:val="24"/>
        </w:rPr>
      </w:pPr>
      <w:r w:rsidRPr="0099017F">
        <w:rPr>
          <w:sz w:val="24"/>
          <w:szCs w:val="24"/>
        </w:rPr>
        <w:t xml:space="preserve">9.3 – As irregularidades deverão ser sanadas no prazo máximo de 02 (dois) dias corridos, contados do recebimento pelo adjudicatário da notificação por escrito, mantido o preço inicialmente contratado.  </w:t>
      </w:r>
    </w:p>
    <w:p w:rsidR="00592889" w:rsidRPr="0099017F" w:rsidRDefault="00592889" w:rsidP="00592889">
      <w:pPr>
        <w:jc w:val="both"/>
        <w:rPr>
          <w:sz w:val="24"/>
          <w:szCs w:val="24"/>
        </w:rPr>
      </w:pPr>
      <w:r w:rsidRPr="0099017F">
        <w:rPr>
          <w:sz w:val="24"/>
          <w:szCs w:val="24"/>
        </w:rPr>
        <w:t xml:space="preserve"> 10 – DA FORMA DE PAGAMENTO </w:t>
      </w:r>
    </w:p>
    <w:p w:rsidR="00246A5C" w:rsidRPr="0099017F" w:rsidRDefault="00592889" w:rsidP="00246A5C">
      <w:pPr>
        <w:jc w:val="both"/>
        <w:rPr>
          <w:sz w:val="22"/>
          <w:szCs w:val="22"/>
        </w:rPr>
      </w:pPr>
      <w:r w:rsidRPr="0099017F">
        <w:rPr>
          <w:sz w:val="24"/>
          <w:szCs w:val="24"/>
        </w:rPr>
        <w:t xml:space="preserve"> 10.</w:t>
      </w:r>
      <w:r w:rsidR="00246A5C" w:rsidRPr="0099017F">
        <w:rPr>
          <w:sz w:val="24"/>
          <w:szCs w:val="24"/>
        </w:rPr>
        <w:t>1</w:t>
      </w:r>
      <w:r w:rsidR="00246A5C" w:rsidRPr="0099017F">
        <w:rPr>
          <w:sz w:val="22"/>
          <w:szCs w:val="22"/>
        </w:rPr>
        <w:t xml:space="preserve"> O pagamento será efetuado até </w:t>
      </w:r>
      <w:proofErr w:type="gramStart"/>
      <w:r w:rsidR="00246A5C" w:rsidRPr="0099017F">
        <w:rPr>
          <w:sz w:val="22"/>
          <w:szCs w:val="22"/>
        </w:rPr>
        <w:t>o  10</w:t>
      </w:r>
      <w:proofErr w:type="gramEnd"/>
      <w:r w:rsidR="00246A5C" w:rsidRPr="0099017F">
        <w:rPr>
          <w:sz w:val="22"/>
          <w:szCs w:val="22"/>
        </w:rPr>
        <w:t xml:space="preserve">º dia do mês subsequente da  PRESTAÇÃO dos serviços, após o  ACEITE dos mesmos, em conformidade com as especificações do Edital, através de Boleto Bancário e o Transferência Bancaria </w:t>
      </w:r>
    </w:p>
    <w:p w:rsidR="00592889" w:rsidRPr="0099017F" w:rsidRDefault="00592889" w:rsidP="00592889">
      <w:pPr>
        <w:jc w:val="both"/>
        <w:rPr>
          <w:sz w:val="24"/>
          <w:szCs w:val="24"/>
        </w:rPr>
      </w:pPr>
      <w:r w:rsidRPr="0099017F">
        <w:rPr>
          <w:sz w:val="24"/>
          <w:szCs w:val="24"/>
        </w:rPr>
        <w:t xml:space="preserve"> 10.1.1 – Conforme o protocolo ICMS 42/09, alterado pelo protocolo ICMS 1/2011 ficam obrigados a emitir Nota Fiscal Eletrônica – NF-e, modelo 55, em substituição à Nota Fiscal, modelo 1 ou 1-A, os contribuintes que, independentemente da atividade econômica exercida, realizem operações destinadas à Administração Pública direta ou indireta.  </w:t>
      </w:r>
    </w:p>
    <w:p w:rsidR="00592889" w:rsidRPr="0099017F" w:rsidRDefault="00592889" w:rsidP="00592889">
      <w:pPr>
        <w:jc w:val="both"/>
        <w:rPr>
          <w:sz w:val="24"/>
          <w:szCs w:val="24"/>
        </w:rPr>
      </w:pPr>
      <w:r w:rsidRPr="0099017F">
        <w:rPr>
          <w:sz w:val="24"/>
          <w:szCs w:val="24"/>
        </w:rPr>
        <w:t xml:space="preserve"> 10.2 – Não será iniciada a contagem de prazo, caso os documentos fiscais apresentados ou outros necessários à contratação contenham incorreções.  </w:t>
      </w:r>
    </w:p>
    <w:p w:rsidR="00592889" w:rsidRPr="0099017F" w:rsidRDefault="00592889" w:rsidP="00592889">
      <w:pPr>
        <w:jc w:val="both"/>
        <w:rPr>
          <w:sz w:val="24"/>
          <w:szCs w:val="24"/>
        </w:rPr>
      </w:pPr>
      <w:r w:rsidRPr="0099017F">
        <w:rPr>
          <w:sz w:val="24"/>
          <w:szCs w:val="24"/>
        </w:rPr>
        <w:t xml:space="preserve"> 10.3 – A contagem do prazo para pagamento considerará dias corridos e terá início e encerramento em dias de expediente neste Município de São João do Itaperiú/SC.  </w:t>
      </w:r>
    </w:p>
    <w:p w:rsidR="00592889" w:rsidRPr="0099017F" w:rsidRDefault="00592889" w:rsidP="00592889">
      <w:pPr>
        <w:jc w:val="both"/>
        <w:rPr>
          <w:sz w:val="24"/>
          <w:szCs w:val="24"/>
        </w:rPr>
      </w:pPr>
      <w:r w:rsidRPr="0099017F">
        <w:rPr>
          <w:sz w:val="24"/>
          <w:szCs w:val="24"/>
        </w:rPr>
        <w:t xml:space="preserve"> 10.4 – Quando for constatada qualquer irregularidade na Nota Fiscal/Fatura, será imediatamente solicitada à contratada, carta de correção, quando couber, ou ainda pertinente regularização, que deverá ser encaminhada a este Município de São João do Itaperiú/SC no prazo de 03 (três) dias úteis; </w:t>
      </w:r>
    </w:p>
    <w:p w:rsidR="00592889" w:rsidRPr="0099017F" w:rsidRDefault="00592889" w:rsidP="00592889">
      <w:pPr>
        <w:jc w:val="both"/>
        <w:rPr>
          <w:sz w:val="24"/>
          <w:szCs w:val="24"/>
        </w:rPr>
      </w:pPr>
      <w:r w:rsidRPr="0099017F">
        <w:rPr>
          <w:sz w:val="24"/>
          <w:szCs w:val="24"/>
        </w:rPr>
        <w:t xml:space="preserve"> 10.4.1 – Caso a Contratada não apresente carta de correção no prazo estipulado, o prazo para pagamento será recontado, a partir da data da sua apresentação.  </w:t>
      </w:r>
    </w:p>
    <w:p w:rsidR="00592889" w:rsidRPr="0099017F" w:rsidRDefault="00592889" w:rsidP="00592889">
      <w:pPr>
        <w:jc w:val="both"/>
        <w:rPr>
          <w:sz w:val="24"/>
          <w:szCs w:val="24"/>
        </w:rPr>
      </w:pPr>
      <w:r w:rsidRPr="0099017F">
        <w:rPr>
          <w:sz w:val="24"/>
          <w:szCs w:val="24"/>
        </w:rPr>
        <w:t xml:space="preserve">11 – DOTAÇÃO ORÇAMENTÁRIA  </w:t>
      </w:r>
    </w:p>
    <w:p w:rsidR="005915F3" w:rsidRDefault="00592889" w:rsidP="005915F3">
      <w:pPr>
        <w:jc w:val="both"/>
        <w:rPr>
          <w:rFonts w:ascii="Arial" w:hAnsi="Arial" w:cs="Arial"/>
          <w:sz w:val="24"/>
          <w:szCs w:val="24"/>
          <w:u w:val="single"/>
        </w:rPr>
      </w:pPr>
      <w:r w:rsidRPr="0099017F">
        <w:rPr>
          <w:sz w:val="24"/>
          <w:szCs w:val="24"/>
        </w:rPr>
        <w:lastRenderedPageBreak/>
        <w:t xml:space="preserve"> 11.1 – </w:t>
      </w:r>
      <w:r w:rsidR="005915F3" w:rsidRPr="00FF1D6C">
        <w:rPr>
          <w:rFonts w:ascii="Arial" w:hAnsi="Arial" w:cs="Arial"/>
          <w:color w:val="000000"/>
          <w:sz w:val="24"/>
          <w:szCs w:val="24"/>
        </w:rPr>
        <w:t xml:space="preserve">Os Recursos para atender as despesas do objeto da Presente Licitação provirão da Seguinte </w:t>
      </w:r>
      <w:proofErr w:type="gramStart"/>
      <w:r w:rsidR="005915F3" w:rsidRPr="00FF1D6C">
        <w:rPr>
          <w:rFonts w:ascii="Arial" w:hAnsi="Arial" w:cs="Arial"/>
          <w:color w:val="000000"/>
          <w:sz w:val="24"/>
          <w:szCs w:val="24"/>
        </w:rPr>
        <w:t>Dotação  Orçamentária</w:t>
      </w:r>
      <w:proofErr w:type="gramEnd"/>
      <w:r w:rsidR="005915F3" w:rsidRPr="00FF1D6C">
        <w:rPr>
          <w:rFonts w:ascii="Arial" w:hAnsi="Arial" w:cs="Arial"/>
          <w:color w:val="000000"/>
          <w:sz w:val="24"/>
          <w:szCs w:val="24"/>
        </w:rPr>
        <w:t xml:space="preserve">: </w:t>
      </w:r>
    </w:p>
    <w:p w:rsidR="005915F3" w:rsidRDefault="005915F3" w:rsidP="005915F3">
      <w:pPr>
        <w:spacing w:after="0" w:line="240" w:lineRule="auto"/>
        <w:rPr>
          <w:rFonts w:ascii="Arial" w:hAnsi="Arial" w:cs="Arial"/>
          <w:sz w:val="24"/>
          <w:szCs w:val="24"/>
        </w:rPr>
      </w:pPr>
      <w:r w:rsidRPr="00BF5212">
        <w:rPr>
          <w:rFonts w:ascii="Arial" w:hAnsi="Arial" w:cs="Arial"/>
          <w:sz w:val="24"/>
          <w:szCs w:val="24"/>
        </w:rPr>
        <w:t>Órgão: Secretaria de Agricultura e Meio Ambiente</w:t>
      </w:r>
    </w:p>
    <w:p w:rsidR="005915F3" w:rsidRPr="00BF5212" w:rsidRDefault="005915F3" w:rsidP="005915F3">
      <w:pPr>
        <w:spacing w:after="0" w:line="240" w:lineRule="auto"/>
        <w:rPr>
          <w:rFonts w:ascii="Arial" w:hAnsi="Arial" w:cs="Arial"/>
          <w:sz w:val="24"/>
          <w:szCs w:val="24"/>
        </w:rPr>
      </w:pPr>
      <w:r>
        <w:rPr>
          <w:rFonts w:ascii="Arial" w:hAnsi="Arial" w:cs="Arial"/>
          <w:sz w:val="24"/>
          <w:szCs w:val="24"/>
        </w:rPr>
        <w:t xml:space="preserve">Setor: Meio Ambiente - </w:t>
      </w:r>
      <w:r w:rsidRPr="00BF5212">
        <w:rPr>
          <w:rFonts w:ascii="Arial" w:hAnsi="Arial" w:cs="Arial"/>
          <w:sz w:val="24"/>
          <w:szCs w:val="24"/>
        </w:rPr>
        <w:t>Manuten</w:t>
      </w:r>
      <w:r w:rsidRPr="00BF5212">
        <w:rPr>
          <w:rFonts w:ascii="Arial" w:hAnsi="Arial" w:cs="Arial" w:hint="eastAsia"/>
          <w:sz w:val="24"/>
          <w:szCs w:val="24"/>
        </w:rPr>
        <w:t>çã</w:t>
      </w:r>
      <w:r w:rsidRPr="00BF5212">
        <w:rPr>
          <w:rFonts w:ascii="Arial" w:hAnsi="Arial" w:cs="Arial"/>
          <w:sz w:val="24"/>
          <w:szCs w:val="24"/>
        </w:rPr>
        <w:t>o dos Servi</w:t>
      </w:r>
      <w:r w:rsidRPr="00BF5212">
        <w:rPr>
          <w:rFonts w:ascii="Arial" w:hAnsi="Arial" w:cs="Arial" w:hint="eastAsia"/>
          <w:sz w:val="24"/>
          <w:szCs w:val="24"/>
        </w:rPr>
        <w:t>ç</w:t>
      </w:r>
      <w:r w:rsidRPr="00BF5212">
        <w:rPr>
          <w:rFonts w:ascii="Arial" w:hAnsi="Arial" w:cs="Arial"/>
          <w:sz w:val="24"/>
          <w:szCs w:val="24"/>
        </w:rPr>
        <w:t>os de Coleta de Lixo</w:t>
      </w:r>
    </w:p>
    <w:p w:rsidR="005915F3" w:rsidRPr="00FF1D6C" w:rsidRDefault="005915F3" w:rsidP="005915F3">
      <w:pPr>
        <w:spacing w:after="0" w:line="240" w:lineRule="auto"/>
        <w:rPr>
          <w:rFonts w:ascii="Arial" w:hAnsi="Arial" w:cs="Arial"/>
          <w:sz w:val="24"/>
          <w:szCs w:val="24"/>
        </w:rPr>
      </w:pPr>
      <w:r>
        <w:rPr>
          <w:rFonts w:ascii="Arial" w:hAnsi="Arial" w:cs="Arial"/>
          <w:sz w:val="24"/>
          <w:szCs w:val="24"/>
        </w:rPr>
        <w:t>3.3.90.00.00.00 (132/133)</w:t>
      </w:r>
    </w:p>
    <w:p w:rsidR="005915F3" w:rsidRDefault="005915F3" w:rsidP="00592889">
      <w:pPr>
        <w:jc w:val="both"/>
        <w:rPr>
          <w:sz w:val="24"/>
          <w:szCs w:val="24"/>
        </w:rPr>
      </w:pPr>
    </w:p>
    <w:p w:rsidR="00592889" w:rsidRPr="0099017F" w:rsidRDefault="00592889" w:rsidP="00592889">
      <w:pPr>
        <w:jc w:val="both"/>
        <w:rPr>
          <w:sz w:val="24"/>
          <w:szCs w:val="24"/>
        </w:rPr>
      </w:pPr>
      <w:r w:rsidRPr="0099017F">
        <w:rPr>
          <w:sz w:val="24"/>
          <w:szCs w:val="24"/>
        </w:rPr>
        <w:t xml:space="preserve">12 – SANÇÕES </w:t>
      </w:r>
    </w:p>
    <w:p w:rsidR="00592889" w:rsidRPr="0099017F" w:rsidRDefault="00592889" w:rsidP="00592889">
      <w:pPr>
        <w:jc w:val="both"/>
        <w:rPr>
          <w:sz w:val="24"/>
          <w:szCs w:val="24"/>
        </w:rPr>
      </w:pPr>
      <w:r w:rsidRPr="0099017F">
        <w:rPr>
          <w:sz w:val="24"/>
          <w:szCs w:val="24"/>
        </w:rPr>
        <w:t xml:space="preserve">12.1 – Quem, convocado dentro do prazo de validade da sua proposta, não celebrar o contrato, deixar de entregar ou apresentar documentação falsa, ensejar o retardamento da execução de seu objeto, não mantiver a proposta, falhar ou fraudar na execução do contrato, comportar-se de modo inidôneo ou cometer fraude fiscal, ficará sujeito às sanções previstas no artigo 7º da Lei Federal nº 10.520/02 e demais penalidades legais. </w:t>
      </w:r>
    </w:p>
    <w:p w:rsidR="00592889" w:rsidRPr="0099017F" w:rsidRDefault="00592889" w:rsidP="00592889">
      <w:pPr>
        <w:jc w:val="both"/>
        <w:rPr>
          <w:sz w:val="24"/>
          <w:szCs w:val="24"/>
        </w:rPr>
      </w:pPr>
      <w:r w:rsidRPr="0099017F">
        <w:rPr>
          <w:sz w:val="24"/>
          <w:szCs w:val="24"/>
        </w:rPr>
        <w:t xml:space="preserve">13 – DISPOSIÇÕES FINAIS </w:t>
      </w:r>
    </w:p>
    <w:p w:rsidR="00592889" w:rsidRPr="0099017F" w:rsidRDefault="00592889" w:rsidP="00592889">
      <w:pPr>
        <w:jc w:val="both"/>
        <w:rPr>
          <w:sz w:val="24"/>
          <w:szCs w:val="24"/>
        </w:rPr>
      </w:pPr>
      <w:r w:rsidRPr="0099017F">
        <w:rPr>
          <w:sz w:val="24"/>
          <w:szCs w:val="24"/>
        </w:rPr>
        <w:t xml:space="preserve"> 13.1 – As normas disciplinadoras desta licitação serão interpretadas em favor da ampliação da disputa, respeitada a igualdade de oportunidade entre os licitantes, desde que não comprometam o interesse público, a finalidade e a segurança da contratação. </w:t>
      </w:r>
    </w:p>
    <w:p w:rsidR="00592889" w:rsidRPr="0099017F" w:rsidRDefault="00592889" w:rsidP="00592889">
      <w:pPr>
        <w:jc w:val="both"/>
        <w:rPr>
          <w:sz w:val="24"/>
          <w:szCs w:val="24"/>
        </w:rPr>
      </w:pPr>
      <w:r w:rsidRPr="0099017F">
        <w:rPr>
          <w:sz w:val="24"/>
          <w:szCs w:val="24"/>
        </w:rPr>
        <w:t xml:space="preserve"> 13.2 – O resultado do presente certame, bem como outros atos pertinente, serão divulgados no Site Oficial do Município de São João do Itaperiú: www.pmsji.sc.gov.br</w:t>
      </w:r>
    </w:p>
    <w:p w:rsidR="00592889" w:rsidRPr="0099017F" w:rsidRDefault="00592889" w:rsidP="00592889">
      <w:pPr>
        <w:jc w:val="both"/>
        <w:rPr>
          <w:sz w:val="24"/>
          <w:szCs w:val="24"/>
        </w:rPr>
      </w:pPr>
      <w:r w:rsidRPr="0099017F">
        <w:rPr>
          <w:sz w:val="24"/>
          <w:szCs w:val="24"/>
        </w:rPr>
        <w:t xml:space="preserve"> 13.3 – Após a publicação do Resultado da Licitação, os envelopes contendo os documentos de habilitação, não abertos, ficarão à disposição para retirada, pelo prazo de cinco dias, findo o qual serão inutilizados.  </w:t>
      </w:r>
    </w:p>
    <w:p w:rsidR="00592889" w:rsidRDefault="00592889" w:rsidP="00592889">
      <w:pPr>
        <w:jc w:val="both"/>
        <w:rPr>
          <w:sz w:val="24"/>
          <w:szCs w:val="24"/>
        </w:rPr>
      </w:pPr>
      <w:r w:rsidRPr="0099017F">
        <w:rPr>
          <w:sz w:val="24"/>
          <w:szCs w:val="24"/>
        </w:rPr>
        <w:t xml:space="preserve">13.5 – Os casos omissos do presente Pregão serão solucionados pelo Pregoeiro.  </w:t>
      </w:r>
    </w:p>
    <w:p w:rsidR="00DD5E3E" w:rsidRDefault="00DD5E3E" w:rsidP="00592889">
      <w:pPr>
        <w:jc w:val="both"/>
        <w:rPr>
          <w:sz w:val="24"/>
          <w:szCs w:val="24"/>
        </w:rPr>
      </w:pPr>
      <w:r>
        <w:rPr>
          <w:sz w:val="24"/>
          <w:szCs w:val="24"/>
        </w:rPr>
        <w:t>13.6 – Fazem parte deste Edital os seguintes anexos:</w:t>
      </w:r>
    </w:p>
    <w:p w:rsidR="00DD5E3E" w:rsidRPr="00D624E3" w:rsidRDefault="00DD5E3E" w:rsidP="00D624E3">
      <w:pPr>
        <w:spacing w:after="0" w:line="240" w:lineRule="auto"/>
        <w:jc w:val="both"/>
        <w:rPr>
          <w:sz w:val="20"/>
          <w:szCs w:val="20"/>
        </w:rPr>
      </w:pPr>
      <w:r w:rsidRPr="00D624E3">
        <w:rPr>
          <w:sz w:val="20"/>
          <w:szCs w:val="20"/>
        </w:rPr>
        <w:t xml:space="preserve">ANEXO I - </w:t>
      </w:r>
      <w:r w:rsidR="00D624E3">
        <w:rPr>
          <w:sz w:val="20"/>
          <w:szCs w:val="20"/>
        </w:rPr>
        <w:t xml:space="preserve">   </w:t>
      </w:r>
      <w:r w:rsidRPr="00D624E3">
        <w:rPr>
          <w:sz w:val="20"/>
          <w:szCs w:val="20"/>
        </w:rPr>
        <w:t>RECIBO DE RETIRADA DE EDITAL PELA INTERNET PREGÃO 25/2019</w:t>
      </w:r>
    </w:p>
    <w:p w:rsidR="00DD5E3E" w:rsidRPr="00D624E3" w:rsidRDefault="00DD5E3E" w:rsidP="00D624E3">
      <w:pPr>
        <w:spacing w:after="0" w:line="240" w:lineRule="auto"/>
        <w:jc w:val="both"/>
        <w:rPr>
          <w:sz w:val="20"/>
          <w:szCs w:val="20"/>
        </w:rPr>
      </w:pPr>
      <w:r w:rsidRPr="00D624E3">
        <w:rPr>
          <w:sz w:val="20"/>
          <w:szCs w:val="20"/>
        </w:rPr>
        <w:t xml:space="preserve">ANEXO II - </w:t>
      </w:r>
      <w:r w:rsidR="00D624E3">
        <w:rPr>
          <w:sz w:val="20"/>
          <w:szCs w:val="20"/>
        </w:rPr>
        <w:t xml:space="preserve"> </w:t>
      </w:r>
      <w:r w:rsidRPr="00D624E3">
        <w:rPr>
          <w:sz w:val="20"/>
          <w:szCs w:val="20"/>
        </w:rPr>
        <w:t>TERMO DE REFERÊNCIA PREGÃO PRESENCIAL Nº 25/2019</w:t>
      </w:r>
    </w:p>
    <w:p w:rsidR="00DD5E3E" w:rsidRPr="00D624E3" w:rsidRDefault="00DD5E3E" w:rsidP="00D624E3">
      <w:pPr>
        <w:spacing w:after="0" w:line="240" w:lineRule="auto"/>
        <w:jc w:val="both"/>
        <w:rPr>
          <w:sz w:val="20"/>
          <w:szCs w:val="20"/>
        </w:rPr>
      </w:pPr>
      <w:r w:rsidRPr="00D624E3">
        <w:rPr>
          <w:sz w:val="20"/>
          <w:szCs w:val="20"/>
        </w:rPr>
        <w:t>ANEXO III – M</w:t>
      </w:r>
      <w:r w:rsidRPr="00D624E3">
        <w:rPr>
          <w:sz w:val="20"/>
          <w:szCs w:val="20"/>
        </w:rPr>
        <w:t>O</w:t>
      </w:r>
      <w:r w:rsidRPr="00D624E3">
        <w:rPr>
          <w:sz w:val="20"/>
          <w:szCs w:val="20"/>
        </w:rPr>
        <w:t>DEL</w:t>
      </w:r>
      <w:r w:rsidRPr="00D624E3">
        <w:rPr>
          <w:sz w:val="20"/>
          <w:szCs w:val="20"/>
        </w:rPr>
        <w:t>O</w:t>
      </w:r>
      <w:r w:rsidRPr="00D624E3">
        <w:rPr>
          <w:sz w:val="20"/>
          <w:szCs w:val="20"/>
        </w:rPr>
        <w:t xml:space="preserve"> </w:t>
      </w:r>
      <w:r w:rsidRPr="00D624E3">
        <w:rPr>
          <w:sz w:val="20"/>
          <w:szCs w:val="20"/>
        </w:rPr>
        <w:t xml:space="preserve">PROPOSTA COMERCIAL </w:t>
      </w:r>
    </w:p>
    <w:p w:rsidR="00DD5E3E" w:rsidRPr="00D624E3" w:rsidRDefault="00DD5E3E" w:rsidP="00D624E3">
      <w:pPr>
        <w:spacing w:after="0" w:line="240" w:lineRule="auto"/>
        <w:rPr>
          <w:sz w:val="20"/>
          <w:szCs w:val="20"/>
        </w:rPr>
      </w:pPr>
      <w:r w:rsidRPr="00D624E3">
        <w:rPr>
          <w:sz w:val="20"/>
          <w:szCs w:val="20"/>
        </w:rPr>
        <w:t xml:space="preserve">ANEXO IV - </w:t>
      </w:r>
      <w:r w:rsidR="00D624E3">
        <w:rPr>
          <w:sz w:val="20"/>
          <w:szCs w:val="20"/>
        </w:rPr>
        <w:t xml:space="preserve"> </w:t>
      </w:r>
      <w:r w:rsidRPr="00D624E3">
        <w:rPr>
          <w:sz w:val="20"/>
          <w:szCs w:val="20"/>
        </w:rPr>
        <w:t>DECLARAÇÃO DE HABILITAÇÃO</w:t>
      </w:r>
    </w:p>
    <w:p w:rsidR="00D624E3" w:rsidRDefault="00D624E3" w:rsidP="00D624E3">
      <w:pPr>
        <w:spacing w:after="0" w:line="240" w:lineRule="auto"/>
        <w:jc w:val="both"/>
        <w:rPr>
          <w:sz w:val="20"/>
          <w:szCs w:val="20"/>
        </w:rPr>
      </w:pPr>
    </w:p>
    <w:p w:rsidR="00D624E3" w:rsidRDefault="00D624E3" w:rsidP="00D624E3">
      <w:pPr>
        <w:spacing w:after="0" w:line="240" w:lineRule="auto"/>
        <w:jc w:val="both"/>
        <w:rPr>
          <w:sz w:val="20"/>
          <w:szCs w:val="20"/>
        </w:rPr>
      </w:pPr>
    </w:p>
    <w:p w:rsidR="00D624E3" w:rsidRDefault="00D624E3" w:rsidP="00D624E3">
      <w:pPr>
        <w:spacing w:after="0" w:line="240" w:lineRule="auto"/>
        <w:jc w:val="both"/>
        <w:rPr>
          <w:sz w:val="20"/>
          <w:szCs w:val="20"/>
        </w:rPr>
      </w:pPr>
    </w:p>
    <w:p w:rsidR="00DD5E3E" w:rsidRPr="00D624E3" w:rsidRDefault="00DD5E3E" w:rsidP="00D624E3">
      <w:pPr>
        <w:spacing w:after="0" w:line="240" w:lineRule="auto"/>
        <w:jc w:val="both"/>
        <w:rPr>
          <w:sz w:val="20"/>
          <w:szCs w:val="20"/>
        </w:rPr>
      </w:pPr>
      <w:r w:rsidRPr="00D624E3">
        <w:rPr>
          <w:sz w:val="20"/>
          <w:szCs w:val="20"/>
        </w:rPr>
        <w:t xml:space="preserve">ANEXO V - </w:t>
      </w:r>
      <w:r w:rsidR="00D624E3">
        <w:rPr>
          <w:sz w:val="20"/>
          <w:szCs w:val="20"/>
        </w:rPr>
        <w:t xml:space="preserve"> </w:t>
      </w:r>
      <w:r w:rsidRPr="00D624E3">
        <w:rPr>
          <w:sz w:val="20"/>
          <w:szCs w:val="20"/>
        </w:rPr>
        <w:t xml:space="preserve">DECLARAÇÃO DE MICROEMPRESA OU EMPRESA DE PEQUENO PORTE </w:t>
      </w:r>
    </w:p>
    <w:p w:rsidR="00D624E3" w:rsidRPr="00D624E3" w:rsidRDefault="00DD5E3E" w:rsidP="00D624E3">
      <w:pPr>
        <w:spacing w:after="0" w:line="240" w:lineRule="auto"/>
        <w:jc w:val="both"/>
        <w:rPr>
          <w:sz w:val="20"/>
          <w:szCs w:val="20"/>
        </w:rPr>
      </w:pPr>
      <w:r w:rsidRPr="00D624E3">
        <w:rPr>
          <w:sz w:val="20"/>
          <w:szCs w:val="20"/>
        </w:rPr>
        <w:t xml:space="preserve">ANEXO VI - </w:t>
      </w:r>
      <w:proofErr w:type="gramStart"/>
      <w:r w:rsidR="00D624E3" w:rsidRPr="00D624E3">
        <w:rPr>
          <w:sz w:val="20"/>
          <w:szCs w:val="20"/>
        </w:rPr>
        <w:t>DECLARA</w:t>
      </w:r>
      <w:r w:rsidR="00D624E3" w:rsidRPr="00D624E3">
        <w:rPr>
          <w:rFonts w:hint="eastAsia"/>
          <w:sz w:val="20"/>
          <w:szCs w:val="20"/>
        </w:rPr>
        <w:t>ÇÃ</w:t>
      </w:r>
      <w:r w:rsidR="00D624E3" w:rsidRPr="00D624E3">
        <w:rPr>
          <w:sz w:val="20"/>
          <w:szCs w:val="20"/>
        </w:rPr>
        <w:t>O  SITUA</w:t>
      </w:r>
      <w:r w:rsidR="00D624E3" w:rsidRPr="00D624E3">
        <w:rPr>
          <w:rFonts w:hint="eastAsia"/>
          <w:sz w:val="20"/>
          <w:szCs w:val="20"/>
        </w:rPr>
        <w:t>ÇÃ</w:t>
      </w:r>
      <w:r w:rsidR="00D624E3" w:rsidRPr="00D624E3">
        <w:rPr>
          <w:sz w:val="20"/>
          <w:szCs w:val="20"/>
        </w:rPr>
        <w:t>O</w:t>
      </w:r>
      <w:proofErr w:type="gramEnd"/>
      <w:r w:rsidR="00D624E3" w:rsidRPr="00D624E3">
        <w:rPr>
          <w:sz w:val="20"/>
          <w:szCs w:val="20"/>
        </w:rPr>
        <w:t xml:space="preserve"> REGULAR PERANTE O MINIST</w:t>
      </w:r>
      <w:r w:rsidR="00D624E3" w:rsidRPr="00D624E3">
        <w:rPr>
          <w:rFonts w:hint="eastAsia"/>
          <w:sz w:val="20"/>
          <w:szCs w:val="20"/>
        </w:rPr>
        <w:t>É</w:t>
      </w:r>
      <w:r w:rsidR="00D624E3" w:rsidRPr="00D624E3">
        <w:rPr>
          <w:sz w:val="20"/>
          <w:szCs w:val="20"/>
        </w:rPr>
        <w:t>RIO DO TRABALHO</w:t>
      </w:r>
    </w:p>
    <w:p w:rsidR="00D624E3" w:rsidRPr="00D624E3" w:rsidRDefault="00D624E3" w:rsidP="00D624E3">
      <w:pPr>
        <w:spacing w:after="0" w:line="240" w:lineRule="auto"/>
        <w:jc w:val="both"/>
        <w:rPr>
          <w:sz w:val="20"/>
          <w:szCs w:val="20"/>
        </w:rPr>
      </w:pPr>
      <w:r w:rsidRPr="00D624E3">
        <w:rPr>
          <w:sz w:val="20"/>
          <w:szCs w:val="20"/>
        </w:rPr>
        <w:t xml:space="preserve">ANEXO VII </w:t>
      </w:r>
      <w:r>
        <w:rPr>
          <w:sz w:val="20"/>
          <w:szCs w:val="20"/>
        </w:rPr>
        <w:t xml:space="preserve">- </w:t>
      </w:r>
      <w:r w:rsidRPr="00D624E3">
        <w:rPr>
          <w:sz w:val="20"/>
          <w:szCs w:val="20"/>
        </w:rPr>
        <w:t>MINUTA DE CONTRATO</w:t>
      </w:r>
      <w:r>
        <w:rPr>
          <w:sz w:val="20"/>
          <w:szCs w:val="20"/>
        </w:rPr>
        <w:t>.</w:t>
      </w:r>
    </w:p>
    <w:p w:rsidR="00DD5E3E" w:rsidRPr="0099017F" w:rsidRDefault="00DD5E3E" w:rsidP="00DD5E3E">
      <w:pPr>
        <w:spacing w:after="0" w:line="240" w:lineRule="auto"/>
        <w:jc w:val="both"/>
        <w:rPr>
          <w:b/>
          <w:sz w:val="28"/>
          <w:szCs w:val="28"/>
          <w:u w:val="single"/>
        </w:rPr>
      </w:pPr>
    </w:p>
    <w:p w:rsidR="00592889" w:rsidRPr="0099017F" w:rsidRDefault="00D624E3" w:rsidP="00592889">
      <w:pPr>
        <w:jc w:val="both"/>
        <w:rPr>
          <w:sz w:val="24"/>
          <w:szCs w:val="24"/>
        </w:rPr>
      </w:pPr>
      <w:r>
        <w:rPr>
          <w:sz w:val="24"/>
          <w:szCs w:val="24"/>
        </w:rPr>
        <w:t>13.7</w:t>
      </w:r>
      <w:r w:rsidR="00592889" w:rsidRPr="0099017F">
        <w:rPr>
          <w:sz w:val="24"/>
          <w:szCs w:val="24"/>
        </w:rPr>
        <w:t xml:space="preserve"> – Para dirimir quaisquer questões decorrentes desta licitação, não resolvidas na esfera administrativa, será competente o Foro da Comarca de Barra Velha/SC.</w:t>
      </w:r>
    </w:p>
    <w:p w:rsidR="00592889" w:rsidRPr="0099017F" w:rsidRDefault="00592889" w:rsidP="00592889">
      <w:pPr>
        <w:jc w:val="both"/>
        <w:rPr>
          <w:sz w:val="24"/>
          <w:szCs w:val="24"/>
        </w:rPr>
      </w:pPr>
      <w:r w:rsidRPr="0099017F">
        <w:rPr>
          <w:sz w:val="24"/>
          <w:szCs w:val="24"/>
        </w:rPr>
        <w:t xml:space="preserve">São João do Itaperiú (SC), </w:t>
      </w:r>
      <w:r w:rsidR="00246A5C" w:rsidRPr="0099017F">
        <w:rPr>
          <w:sz w:val="24"/>
          <w:szCs w:val="24"/>
        </w:rPr>
        <w:t xml:space="preserve">06 de </w:t>
      </w:r>
      <w:proofErr w:type="gramStart"/>
      <w:r w:rsidR="00246A5C" w:rsidRPr="0099017F">
        <w:rPr>
          <w:sz w:val="24"/>
          <w:szCs w:val="24"/>
        </w:rPr>
        <w:t>Setembro</w:t>
      </w:r>
      <w:proofErr w:type="gramEnd"/>
      <w:r w:rsidR="00246A5C" w:rsidRPr="0099017F">
        <w:rPr>
          <w:sz w:val="24"/>
          <w:szCs w:val="24"/>
        </w:rPr>
        <w:t xml:space="preserve"> de 2019.</w:t>
      </w:r>
    </w:p>
    <w:p w:rsidR="00D624E3" w:rsidRDefault="00D624E3" w:rsidP="0099017F">
      <w:pPr>
        <w:spacing w:after="0" w:line="240" w:lineRule="auto"/>
        <w:jc w:val="both"/>
        <w:rPr>
          <w:sz w:val="24"/>
          <w:szCs w:val="24"/>
        </w:rPr>
      </w:pPr>
    </w:p>
    <w:p w:rsidR="0099017F" w:rsidRPr="0099017F" w:rsidRDefault="00246A5C" w:rsidP="0099017F">
      <w:pPr>
        <w:spacing w:after="0" w:line="240" w:lineRule="auto"/>
        <w:jc w:val="both"/>
        <w:rPr>
          <w:sz w:val="24"/>
          <w:szCs w:val="24"/>
        </w:rPr>
      </w:pPr>
      <w:r w:rsidRPr="0099017F">
        <w:rPr>
          <w:sz w:val="24"/>
          <w:szCs w:val="24"/>
        </w:rPr>
        <w:t>C</w:t>
      </w:r>
      <w:r w:rsidR="00592889" w:rsidRPr="0099017F">
        <w:rPr>
          <w:sz w:val="24"/>
          <w:szCs w:val="24"/>
        </w:rPr>
        <w:t>lezio José Fortunato</w:t>
      </w:r>
    </w:p>
    <w:p w:rsidR="00592889" w:rsidRPr="0099017F" w:rsidRDefault="00592889" w:rsidP="0099017F">
      <w:pPr>
        <w:spacing w:after="0" w:line="240" w:lineRule="auto"/>
        <w:jc w:val="both"/>
        <w:rPr>
          <w:sz w:val="24"/>
          <w:szCs w:val="24"/>
        </w:rPr>
      </w:pPr>
      <w:r w:rsidRPr="0099017F">
        <w:rPr>
          <w:sz w:val="24"/>
          <w:szCs w:val="24"/>
        </w:rPr>
        <w:t xml:space="preserve">Prefeito Municipal </w:t>
      </w:r>
    </w:p>
    <w:p w:rsidR="00592889" w:rsidRPr="0099017F" w:rsidRDefault="00592889" w:rsidP="00592889">
      <w:pPr>
        <w:jc w:val="both"/>
        <w:rPr>
          <w:sz w:val="24"/>
          <w:szCs w:val="24"/>
        </w:rPr>
      </w:pPr>
    </w:p>
    <w:p w:rsidR="00592889" w:rsidRDefault="00592889" w:rsidP="00592889">
      <w:pPr>
        <w:jc w:val="both"/>
        <w:rPr>
          <w:sz w:val="24"/>
          <w:szCs w:val="24"/>
        </w:rPr>
      </w:pPr>
    </w:p>
    <w:p w:rsidR="00DD5E3E" w:rsidRDefault="00DD5E3E" w:rsidP="00592889">
      <w:pPr>
        <w:jc w:val="both"/>
        <w:rPr>
          <w:sz w:val="24"/>
          <w:szCs w:val="24"/>
        </w:rPr>
      </w:pPr>
    </w:p>
    <w:p w:rsidR="00DD5E3E" w:rsidRDefault="00DD5E3E" w:rsidP="00592889">
      <w:pPr>
        <w:jc w:val="both"/>
        <w:rPr>
          <w:sz w:val="24"/>
          <w:szCs w:val="24"/>
        </w:rPr>
      </w:pPr>
    </w:p>
    <w:p w:rsidR="00DD5E3E" w:rsidRDefault="00DD5E3E" w:rsidP="00592889">
      <w:pPr>
        <w:jc w:val="both"/>
        <w:rPr>
          <w:sz w:val="24"/>
          <w:szCs w:val="24"/>
        </w:rPr>
      </w:pPr>
    </w:p>
    <w:p w:rsidR="00DD5E3E" w:rsidRDefault="00DD5E3E" w:rsidP="00592889">
      <w:pPr>
        <w:jc w:val="both"/>
        <w:rPr>
          <w:sz w:val="24"/>
          <w:szCs w:val="24"/>
        </w:rPr>
      </w:pPr>
    </w:p>
    <w:p w:rsidR="00DD5E3E" w:rsidRDefault="00DD5E3E" w:rsidP="00592889">
      <w:pPr>
        <w:jc w:val="both"/>
        <w:rPr>
          <w:sz w:val="24"/>
          <w:szCs w:val="24"/>
        </w:rPr>
      </w:pPr>
    </w:p>
    <w:p w:rsidR="00DD5E3E" w:rsidRDefault="00DD5E3E" w:rsidP="00592889">
      <w:pPr>
        <w:jc w:val="both"/>
        <w:rPr>
          <w:sz w:val="24"/>
          <w:szCs w:val="24"/>
        </w:rPr>
      </w:pPr>
    </w:p>
    <w:p w:rsidR="00DD5E3E" w:rsidRDefault="00DD5E3E" w:rsidP="00592889">
      <w:pPr>
        <w:jc w:val="both"/>
        <w:rPr>
          <w:sz w:val="24"/>
          <w:szCs w:val="24"/>
        </w:rPr>
      </w:pPr>
    </w:p>
    <w:p w:rsidR="00DD5E3E" w:rsidRDefault="00DD5E3E" w:rsidP="00592889">
      <w:pPr>
        <w:jc w:val="both"/>
        <w:rPr>
          <w:sz w:val="24"/>
          <w:szCs w:val="24"/>
        </w:rPr>
      </w:pPr>
    </w:p>
    <w:p w:rsidR="00DD5E3E" w:rsidRDefault="00DD5E3E" w:rsidP="00592889">
      <w:pPr>
        <w:jc w:val="both"/>
        <w:rPr>
          <w:sz w:val="24"/>
          <w:szCs w:val="24"/>
        </w:rPr>
      </w:pPr>
    </w:p>
    <w:p w:rsidR="00DD5E3E" w:rsidRDefault="00DD5E3E" w:rsidP="00592889">
      <w:pPr>
        <w:jc w:val="both"/>
        <w:rPr>
          <w:sz w:val="24"/>
          <w:szCs w:val="24"/>
        </w:rPr>
      </w:pPr>
    </w:p>
    <w:p w:rsidR="00DD5E3E" w:rsidRDefault="00DD5E3E" w:rsidP="00592889">
      <w:pPr>
        <w:jc w:val="both"/>
        <w:rPr>
          <w:sz w:val="24"/>
          <w:szCs w:val="24"/>
        </w:rPr>
      </w:pPr>
    </w:p>
    <w:p w:rsidR="00D624E3" w:rsidRDefault="00D624E3" w:rsidP="00592889">
      <w:pPr>
        <w:jc w:val="both"/>
        <w:rPr>
          <w:sz w:val="24"/>
          <w:szCs w:val="24"/>
        </w:rPr>
      </w:pPr>
      <w:bookmarkStart w:id="0" w:name="_GoBack"/>
      <w:bookmarkEnd w:id="0"/>
    </w:p>
    <w:p w:rsidR="00DD5E3E" w:rsidRDefault="00DD5E3E" w:rsidP="00592889">
      <w:pPr>
        <w:jc w:val="both"/>
        <w:rPr>
          <w:sz w:val="24"/>
          <w:szCs w:val="24"/>
        </w:rPr>
      </w:pPr>
    </w:p>
    <w:p w:rsidR="00592889" w:rsidRPr="0099017F" w:rsidRDefault="00592889" w:rsidP="00592889">
      <w:pPr>
        <w:jc w:val="both"/>
        <w:rPr>
          <w:b/>
          <w:sz w:val="28"/>
          <w:szCs w:val="28"/>
        </w:rPr>
      </w:pPr>
      <w:r w:rsidRPr="0099017F">
        <w:rPr>
          <w:b/>
          <w:sz w:val="28"/>
          <w:szCs w:val="28"/>
        </w:rPr>
        <w:t xml:space="preserve">ANEXO I </w:t>
      </w:r>
    </w:p>
    <w:p w:rsidR="00592889" w:rsidRPr="0099017F" w:rsidRDefault="00592889" w:rsidP="00592889">
      <w:pPr>
        <w:jc w:val="both"/>
        <w:rPr>
          <w:b/>
          <w:sz w:val="24"/>
          <w:szCs w:val="24"/>
        </w:rPr>
      </w:pPr>
      <w:r w:rsidRPr="0099017F">
        <w:rPr>
          <w:b/>
          <w:sz w:val="24"/>
          <w:szCs w:val="24"/>
        </w:rPr>
        <w:t xml:space="preserve">RECIBO DE RETIRADA DE EDITAL PELA INTERNET PREGÃO </w:t>
      </w:r>
      <w:r w:rsidR="0099017F">
        <w:rPr>
          <w:b/>
          <w:sz w:val="24"/>
          <w:szCs w:val="24"/>
        </w:rPr>
        <w:t>25/2019</w:t>
      </w:r>
    </w:p>
    <w:p w:rsidR="00592889" w:rsidRPr="0099017F" w:rsidRDefault="00592889" w:rsidP="00592889">
      <w:pPr>
        <w:jc w:val="both"/>
        <w:rPr>
          <w:sz w:val="24"/>
          <w:szCs w:val="24"/>
        </w:rPr>
      </w:pPr>
      <w:r w:rsidRPr="0099017F">
        <w:rPr>
          <w:sz w:val="24"/>
          <w:szCs w:val="24"/>
        </w:rPr>
        <w:t xml:space="preserve"> Denominação: CNPJ: Endereço: E-mail: Cidade: Estado: Telefone: Fax: </w:t>
      </w:r>
    </w:p>
    <w:p w:rsidR="00592889" w:rsidRPr="0099017F" w:rsidRDefault="00592889" w:rsidP="00592889">
      <w:pPr>
        <w:jc w:val="both"/>
        <w:rPr>
          <w:sz w:val="24"/>
          <w:szCs w:val="24"/>
        </w:rPr>
      </w:pPr>
      <w:r w:rsidRPr="0099017F">
        <w:rPr>
          <w:sz w:val="24"/>
          <w:szCs w:val="24"/>
        </w:rPr>
        <w:t xml:space="preserve"> Obtivemos, através do acesso à página www.pmsji.sc.gov.br, nesta data, cópia do instrumento convocatório da licitação acima identificada. </w:t>
      </w:r>
    </w:p>
    <w:p w:rsidR="00592889" w:rsidRPr="0099017F" w:rsidRDefault="00592889" w:rsidP="00592889">
      <w:pPr>
        <w:jc w:val="both"/>
        <w:rPr>
          <w:sz w:val="24"/>
          <w:szCs w:val="24"/>
        </w:rPr>
      </w:pPr>
      <w:r w:rsidRPr="0099017F">
        <w:rPr>
          <w:sz w:val="24"/>
          <w:szCs w:val="24"/>
        </w:rPr>
        <w:t xml:space="preserve"> Local:</w:t>
      </w:r>
      <w:proofErr w:type="gramStart"/>
      <w:r w:rsidRPr="0099017F">
        <w:rPr>
          <w:sz w:val="24"/>
          <w:szCs w:val="24"/>
        </w:rPr>
        <w:t xml:space="preserve">  ,</w:t>
      </w:r>
      <w:proofErr w:type="gramEnd"/>
      <w:r w:rsidRPr="0099017F">
        <w:rPr>
          <w:sz w:val="24"/>
          <w:szCs w:val="24"/>
        </w:rPr>
        <w:t xml:space="preserve"> de   </w:t>
      </w:r>
      <w:proofErr w:type="spellStart"/>
      <w:r w:rsidRPr="0099017F">
        <w:rPr>
          <w:sz w:val="24"/>
          <w:szCs w:val="24"/>
        </w:rPr>
        <w:t>de</w:t>
      </w:r>
      <w:proofErr w:type="spellEnd"/>
      <w:r w:rsidRPr="0099017F">
        <w:rPr>
          <w:sz w:val="24"/>
          <w:szCs w:val="24"/>
        </w:rPr>
        <w:t xml:space="preserve">   2019. </w:t>
      </w:r>
    </w:p>
    <w:p w:rsidR="00592889" w:rsidRPr="0099017F" w:rsidRDefault="00592889" w:rsidP="00592889">
      <w:pPr>
        <w:jc w:val="both"/>
        <w:rPr>
          <w:sz w:val="24"/>
          <w:szCs w:val="24"/>
        </w:rPr>
      </w:pPr>
      <w:r w:rsidRPr="0099017F">
        <w:rPr>
          <w:sz w:val="24"/>
          <w:szCs w:val="24"/>
        </w:rPr>
        <w:t xml:space="preserve"> Nome: </w:t>
      </w:r>
    </w:p>
    <w:p w:rsidR="00592889" w:rsidRPr="0099017F" w:rsidRDefault="00592889" w:rsidP="00592889">
      <w:pPr>
        <w:jc w:val="both"/>
        <w:rPr>
          <w:sz w:val="24"/>
          <w:szCs w:val="24"/>
        </w:rPr>
      </w:pPr>
      <w:r w:rsidRPr="0099017F">
        <w:rPr>
          <w:sz w:val="24"/>
          <w:szCs w:val="24"/>
        </w:rPr>
        <w:t xml:space="preserve"> </w:t>
      </w:r>
    </w:p>
    <w:p w:rsidR="00592889" w:rsidRPr="0099017F" w:rsidRDefault="00592889" w:rsidP="00592889">
      <w:pPr>
        <w:jc w:val="both"/>
        <w:rPr>
          <w:sz w:val="24"/>
          <w:szCs w:val="24"/>
        </w:rPr>
      </w:pPr>
      <w:r w:rsidRPr="0099017F">
        <w:rPr>
          <w:sz w:val="24"/>
          <w:szCs w:val="24"/>
        </w:rPr>
        <w:t xml:space="preserve">Senhor Licitante, </w:t>
      </w:r>
    </w:p>
    <w:p w:rsidR="00592889" w:rsidRPr="0099017F" w:rsidRDefault="00592889" w:rsidP="00592889">
      <w:pPr>
        <w:jc w:val="both"/>
        <w:rPr>
          <w:sz w:val="24"/>
          <w:szCs w:val="24"/>
        </w:rPr>
      </w:pPr>
      <w:r w:rsidRPr="0099017F">
        <w:rPr>
          <w:sz w:val="24"/>
          <w:szCs w:val="24"/>
        </w:rPr>
        <w:t xml:space="preserve"> Visando à comunicação futura entre este Município de São João do Itaperiú/SC e sua empresa, solicitamos a Vossa Senhoria preencher o recibo de retirada do Edital e remetê-lo à Seção de Licitações, pelo </w:t>
      </w:r>
      <w:proofErr w:type="gramStart"/>
      <w:r w:rsidRPr="0099017F">
        <w:rPr>
          <w:sz w:val="24"/>
          <w:szCs w:val="24"/>
        </w:rPr>
        <w:t>e-mail :</w:t>
      </w:r>
      <w:proofErr w:type="gramEnd"/>
      <w:r w:rsidRPr="0099017F">
        <w:rPr>
          <w:sz w:val="24"/>
          <w:szCs w:val="24"/>
        </w:rPr>
        <w:t xml:space="preserve"> gerencia.compras@pmsji.sc.gov.br </w:t>
      </w:r>
    </w:p>
    <w:p w:rsidR="00592889" w:rsidRPr="0099017F" w:rsidRDefault="00592889" w:rsidP="00592889">
      <w:pPr>
        <w:jc w:val="both"/>
        <w:rPr>
          <w:sz w:val="24"/>
          <w:szCs w:val="24"/>
        </w:rPr>
      </w:pPr>
      <w:r w:rsidRPr="0099017F">
        <w:rPr>
          <w:sz w:val="24"/>
          <w:szCs w:val="24"/>
        </w:rPr>
        <w:t xml:space="preserve"> </w:t>
      </w:r>
    </w:p>
    <w:p w:rsidR="00592889" w:rsidRPr="0099017F" w:rsidRDefault="00592889" w:rsidP="00592889">
      <w:pPr>
        <w:jc w:val="both"/>
        <w:rPr>
          <w:sz w:val="24"/>
          <w:szCs w:val="24"/>
        </w:rPr>
      </w:pPr>
      <w:r w:rsidRPr="0099017F">
        <w:rPr>
          <w:sz w:val="24"/>
          <w:szCs w:val="24"/>
        </w:rPr>
        <w:t>A não remessa do recibo exime o Município de São João do Itaperiú/SC da comunicação, por meio de e-mail, de eventuais esclarecimentos e retificações ocorridas no instrumento convocatório, bem como de quaisquer informações adicionais, não cabendo posteriormente qualquer reclamação.</w:t>
      </w:r>
    </w:p>
    <w:p w:rsidR="00DD5E3E" w:rsidRDefault="00DD5E3E" w:rsidP="00592889">
      <w:pPr>
        <w:jc w:val="both"/>
        <w:rPr>
          <w:b/>
          <w:sz w:val="28"/>
          <w:szCs w:val="28"/>
          <w:u w:val="single"/>
        </w:rPr>
      </w:pPr>
    </w:p>
    <w:p w:rsidR="00DD5E3E" w:rsidRDefault="00DD5E3E" w:rsidP="00592889">
      <w:pPr>
        <w:jc w:val="both"/>
        <w:rPr>
          <w:b/>
          <w:sz w:val="28"/>
          <w:szCs w:val="28"/>
          <w:u w:val="single"/>
        </w:rPr>
      </w:pPr>
    </w:p>
    <w:p w:rsidR="00DD5E3E" w:rsidRDefault="00DD5E3E" w:rsidP="00592889">
      <w:pPr>
        <w:jc w:val="both"/>
        <w:rPr>
          <w:b/>
          <w:sz w:val="28"/>
          <w:szCs w:val="28"/>
          <w:u w:val="single"/>
        </w:rPr>
      </w:pPr>
    </w:p>
    <w:p w:rsidR="00DD5E3E" w:rsidRDefault="00DD5E3E" w:rsidP="00592889">
      <w:pPr>
        <w:jc w:val="both"/>
        <w:rPr>
          <w:b/>
          <w:sz w:val="28"/>
          <w:szCs w:val="28"/>
          <w:u w:val="single"/>
        </w:rPr>
      </w:pPr>
    </w:p>
    <w:p w:rsidR="00DD5E3E" w:rsidRDefault="00DD5E3E" w:rsidP="00592889">
      <w:pPr>
        <w:jc w:val="both"/>
        <w:rPr>
          <w:b/>
          <w:sz w:val="28"/>
          <w:szCs w:val="28"/>
          <w:u w:val="single"/>
        </w:rPr>
      </w:pPr>
    </w:p>
    <w:p w:rsidR="00592889" w:rsidRPr="0099017F" w:rsidRDefault="00592889" w:rsidP="00592889">
      <w:pPr>
        <w:jc w:val="both"/>
        <w:rPr>
          <w:b/>
          <w:sz w:val="28"/>
          <w:szCs w:val="28"/>
          <w:u w:val="single"/>
        </w:rPr>
      </w:pPr>
      <w:r w:rsidRPr="0099017F">
        <w:rPr>
          <w:b/>
          <w:sz w:val="28"/>
          <w:szCs w:val="28"/>
          <w:u w:val="single"/>
        </w:rPr>
        <w:t xml:space="preserve">ANEXO II </w:t>
      </w:r>
    </w:p>
    <w:p w:rsidR="00592889" w:rsidRPr="0099017F" w:rsidRDefault="00592889" w:rsidP="00592889">
      <w:pPr>
        <w:jc w:val="both"/>
        <w:rPr>
          <w:b/>
          <w:sz w:val="24"/>
          <w:szCs w:val="24"/>
        </w:rPr>
      </w:pPr>
      <w:r w:rsidRPr="0099017F">
        <w:rPr>
          <w:b/>
          <w:sz w:val="24"/>
          <w:szCs w:val="24"/>
        </w:rPr>
        <w:t xml:space="preserve"> TERMO DE REFERÊNCIA PREGÃO PRESENCIAL Nº </w:t>
      </w:r>
      <w:r w:rsidR="0099017F">
        <w:rPr>
          <w:b/>
          <w:sz w:val="24"/>
          <w:szCs w:val="24"/>
        </w:rPr>
        <w:t>25/2019</w:t>
      </w:r>
    </w:p>
    <w:p w:rsidR="005D2FD3" w:rsidRDefault="00592889" w:rsidP="00592889">
      <w:pPr>
        <w:jc w:val="both"/>
        <w:rPr>
          <w:rFonts w:ascii="Arial" w:hAnsi="Arial" w:cs="Arial"/>
          <w:sz w:val="24"/>
          <w:szCs w:val="24"/>
        </w:rPr>
      </w:pPr>
      <w:r w:rsidRPr="0099017F">
        <w:rPr>
          <w:sz w:val="24"/>
          <w:szCs w:val="24"/>
        </w:rPr>
        <w:t xml:space="preserve"> 1 – OBJETO: </w:t>
      </w:r>
      <w:r w:rsidR="0099017F">
        <w:rPr>
          <w:sz w:val="24"/>
          <w:szCs w:val="24"/>
        </w:rPr>
        <w:t>PREGÃO PRESENCIAL</w:t>
      </w:r>
      <w:r w:rsidRPr="0099017F">
        <w:rPr>
          <w:sz w:val="24"/>
          <w:szCs w:val="24"/>
        </w:rPr>
        <w:t xml:space="preserve"> </w:t>
      </w:r>
      <w:r w:rsidR="008720B3">
        <w:rPr>
          <w:sz w:val="24"/>
          <w:szCs w:val="24"/>
        </w:rPr>
        <w:t>para CONTRATA</w:t>
      </w:r>
      <w:r w:rsidR="008720B3">
        <w:rPr>
          <w:rFonts w:hint="eastAsia"/>
          <w:sz w:val="24"/>
          <w:szCs w:val="24"/>
        </w:rPr>
        <w:t>ÇÃ</w:t>
      </w:r>
      <w:r w:rsidR="008720B3">
        <w:rPr>
          <w:sz w:val="24"/>
          <w:szCs w:val="24"/>
        </w:rPr>
        <w:t xml:space="preserve">O DE EMPRESA ESPECIALIZADA </w:t>
      </w:r>
      <w:r w:rsidR="008720B3" w:rsidRPr="0099017F">
        <w:rPr>
          <w:rFonts w:ascii="Arial" w:hAnsi="Arial" w:cs="Arial"/>
          <w:sz w:val="24"/>
          <w:szCs w:val="24"/>
        </w:rPr>
        <w:t>em serviços de Engenharia Sanitária, para execução de transbordo/transporte e destinação final de resíduos sólidos, em aterro licenciado</w:t>
      </w:r>
      <w:r w:rsidR="005D2FD3">
        <w:rPr>
          <w:rFonts w:ascii="Arial" w:hAnsi="Arial" w:cs="Arial"/>
          <w:sz w:val="24"/>
          <w:szCs w:val="24"/>
        </w:rPr>
        <w:t>.</w:t>
      </w:r>
    </w:p>
    <w:p w:rsidR="00592889" w:rsidRPr="0099017F" w:rsidRDefault="008720B3" w:rsidP="00592889">
      <w:pPr>
        <w:jc w:val="both"/>
        <w:rPr>
          <w:sz w:val="24"/>
          <w:szCs w:val="24"/>
        </w:rPr>
      </w:pPr>
      <w:r w:rsidRPr="0099017F">
        <w:rPr>
          <w:rFonts w:ascii="Arial" w:hAnsi="Arial" w:cs="Arial"/>
          <w:sz w:val="24"/>
          <w:szCs w:val="24"/>
        </w:rPr>
        <w:t xml:space="preserve"> </w:t>
      </w:r>
      <w:r w:rsidR="00592889" w:rsidRPr="0099017F">
        <w:rPr>
          <w:sz w:val="24"/>
          <w:szCs w:val="24"/>
        </w:rPr>
        <w:t xml:space="preserve">2 – CARACTERÍSTICAS: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2450"/>
        <w:gridCol w:w="1436"/>
        <w:gridCol w:w="1134"/>
        <w:gridCol w:w="1985"/>
        <w:gridCol w:w="1270"/>
      </w:tblGrid>
      <w:tr w:rsidR="00592889" w:rsidRPr="0099017F" w:rsidTr="00F07019">
        <w:tc>
          <w:tcPr>
            <w:tcW w:w="787" w:type="dxa"/>
            <w:shd w:val="clear" w:color="auto" w:fill="auto"/>
          </w:tcPr>
          <w:p w:rsidR="00592889" w:rsidRPr="00F07019" w:rsidRDefault="00592889" w:rsidP="00696265">
            <w:pPr>
              <w:jc w:val="both"/>
              <w:rPr>
                <w:rFonts w:ascii="Arial" w:hAnsi="Arial" w:cs="Arial"/>
                <w:sz w:val="20"/>
                <w:szCs w:val="20"/>
              </w:rPr>
            </w:pPr>
            <w:r w:rsidRPr="00F07019">
              <w:rPr>
                <w:rFonts w:ascii="Arial" w:hAnsi="Arial" w:cs="Arial"/>
                <w:sz w:val="20"/>
                <w:szCs w:val="20"/>
              </w:rPr>
              <w:t xml:space="preserve"> TEM</w:t>
            </w:r>
          </w:p>
          <w:p w:rsidR="00592889" w:rsidRPr="00F07019" w:rsidRDefault="00592889" w:rsidP="00696265">
            <w:pPr>
              <w:jc w:val="both"/>
              <w:rPr>
                <w:rFonts w:ascii="Arial" w:hAnsi="Arial" w:cs="Arial"/>
                <w:sz w:val="20"/>
                <w:szCs w:val="20"/>
              </w:rPr>
            </w:pPr>
            <w:r w:rsidRPr="00F07019">
              <w:rPr>
                <w:rFonts w:ascii="Arial" w:hAnsi="Arial" w:cs="Arial"/>
                <w:sz w:val="20"/>
                <w:szCs w:val="20"/>
              </w:rPr>
              <w:t>01</w:t>
            </w:r>
          </w:p>
        </w:tc>
        <w:tc>
          <w:tcPr>
            <w:tcW w:w="2450" w:type="dxa"/>
            <w:shd w:val="clear" w:color="auto" w:fill="auto"/>
          </w:tcPr>
          <w:p w:rsidR="00592889" w:rsidRPr="00F07019" w:rsidRDefault="00592889" w:rsidP="00696265">
            <w:pPr>
              <w:jc w:val="both"/>
              <w:rPr>
                <w:rFonts w:ascii="Arial" w:hAnsi="Arial" w:cs="Arial"/>
                <w:sz w:val="20"/>
                <w:szCs w:val="20"/>
              </w:rPr>
            </w:pPr>
            <w:r w:rsidRPr="00F07019">
              <w:rPr>
                <w:rFonts w:ascii="Arial" w:hAnsi="Arial" w:cs="Arial"/>
                <w:sz w:val="20"/>
                <w:szCs w:val="20"/>
              </w:rPr>
              <w:t>DISCRIMINAÇÃO</w:t>
            </w:r>
          </w:p>
          <w:p w:rsidR="009F7CB0" w:rsidRPr="00F07019" w:rsidRDefault="005D2FD3" w:rsidP="00F07019">
            <w:pPr>
              <w:jc w:val="both"/>
              <w:rPr>
                <w:rFonts w:ascii="Arial" w:hAnsi="Arial" w:cs="Arial"/>
                <w:sz w:val="20"/>
                <w:szCs w:val="20"/>
              </w:rPr>
            </w:pPr>
            <w:r w:rsidRPr="00F07019">
              <w:rPr>
                <w:rFonts w:ascii="Arial" w:hAnsi="Arial" w:cs="Arial"/>
                <w:sz w:val="20"/>
                <w:szCs w:val="20"/>
              </w:rPr>
              <w:t>Prestação de Serviço de Engenharia Sanitária, para execução de transbordo/transporte e destinação final de resíduos sólidos, domiciliares produzidos em São João do Itaperiú, em aterro licenciado.</w:t>
            </w:r>
          </w:p>
        </w:tc>
        <w:tc>
          <w:tcPr>
            <w:tcW w:w="1436" w:type="dxa"/>
            <w:shd w:val="clear" w:color="auto" w:fill="auto"/>
          </w:tcPr>
          <w:p w:rsidR="005D2FD3" w:rsidRPr="00F07019" w:rsidRDefault="005D2FD3" w:rsidP="005D2FD3">
            <w:pPr>
              <w:jc w:val="both"/>
              <w:rPr>
                <w:rFonts w:ascii="Arial" w:hAnsi="Arial" w:cs="Arial"/>
                <w:sz w:val="20"/>
                <w:szCs w:val="20"/>
              </w:rPr>
            </w:pPr>
            <w:r w:rsidRPr="00F07019">
              <w:rPr>
                <w:rFonts w:ascii="Arial" w:hAnsi="Arial" w:cs="Arial"/>
                <w:sz w:val="20"/>
                <w:szCs w:val="20"/>
              </w:rPr>
              <w:t>QUAN.</w:t>
            </w:r>
          </w:p>
          <w:p w:rsidR="00592889" w:rsidRDefault="00F07019" w:rsidP="00F07019">
            <w:pPr>
              <w:jc w:val="both"/>
              <w:rPr>
                <w:rFonts w:ascii="Arial" w:hAnsi="Arial" w:cs="Arial"/>
                <w:sz w:val="20"/>
                <w:szCs w:val="20"/>
              </w:rPr>
            </w:pPr>
            <w:r>
              <w:rPr>
                <w:rFonts w:ascii="Arial" w:hAnsi="Arial" w:cs="Arial"/>
                <w:sz w:val="20"/>
                <w:szCs w:val="20"/>
              </w:rPr>
              <w:t>3.</w:t>
            </w:r>
            <w:r w:rsidR="00D624E3">
              <w:rPr>
                <w:rFonts w:ascii="Arial" w:hAnsi="Arial" w:cs="Arial"/>
                <w:sz w:val="20"/>
                <w:szCs w:val="20"/>
              </w:rPr>
              <w:t>360</w:t>
            </w:r>
            <w:r w:rsidR="005D2FD3" w:rsidRPr="00F07019">
              <w:rPr>
                <w:rFonts w:ascii="Arial" w:hAnsi="Arial" w:cs="Arial"/>
                <w:sz w:val="20"/>
                <w:szCs w:val="20"/>
              </w:rPr>
              <w:t>Toneladas</w:t>
            </w:r>
          </w:p>
          <w:p w:rsidR="00F07019" w:rsidRPr="00F07019" w:rsidRDefault="00F07019" w:rsidP="00F07019">
            <w:pPr>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para</w:t>
            </w:r>
            <w:proofErr w:type="gramEnd"/>
            <w:r>
              <w:rPr>
                <w:rFonts w:ascii="Arial" w:hAnsi="Arial" w:cs="Arial"/>
                <w:sz w:val="20"/>
                <w:szCs w:val="20"/>
              </w:rPr>
              <w:t xml:space="preserve"> 5 anos)</w:t>
            </w:r>
          </w:p>
        </w:tc>
        <w:tc>
          <w:tcPr>
            <w:tcW w:w="1134" w:type="dxa"/>
            <w:shd w:val="clear" w:color="auto" w:fill="auto"/>
          </w:tcPr>
          <w:p w:rsidR="00592889" w:rsidRPr="00F07019" w:rsidRDefault="00592889" w:rsidP="00696265">
            <w:pPr>
              <w:jc w:val="both"/>
              <w:rPr>
                <w:rFonts w:ascii="Arial" w:hAnsi="Arial" w:cs="Arial"/>
                <w:sz w:val="20"/>
                <w:szCs w:val="20"/>
              </w:rPr>
            </w:pPr>
            <w:r w:rsidRPr="00F07019">
              <w:rPr>
                <w:rFonts w:ascii="Arial" w:hAnsi="Arial" w:cs="Arial"/>
                <w:sz w:val="20"/>
                <w:szCs w:val="20"/>
              </w:rPr>
              <w:t>UNIDADE</w:t>
            </w:r>
          </w:p>
          <w:p w:rsidR="00592889" w:rsidRPr="00F07019" w:rsidRDefault="005D2FD3" w:rsidP="00696265">
            <w:pPr>
              <w:jc w:val="both"/>
              <w:rPr>
                <w:rFonts w:ascii="Arial" w:hAnsi="Arial" w:cs="Arial"/>
                <w:sz w:val="20"/>
                <w:szCs w:val="20"/>
              </w:rPr>
            </w:pPr>
            <w:r w:rsidRPr="00F07019">
              <w:rPr>
                <w:rFonts w:ascii="Arial" w:hAnsi="Arial" w:cs="Arial"/>
                <w:sz w:val="20"/>
                <w:szCs w:val="20"/>
              </w:rPr>
              <w:t>Tonelada</w:t>
            </w:r>
          </w:p>
        </w:tc>
        <w:tc>
          <w:tcPr>
            <w:tcW w:w="1985" w:type="dxa"/>
            <w:shd w:val="clear" w:color="auto" w:fill="auto"/>
          </w:tcPr>
          <w:p w:rsidR="00592889" w:rsidRPr="00F07019" w:rsidRDefault="00592889" w:rsidP="005D2FD3">
            <w:pPr>
              <w:spacing w:after="0" w:line="240" w:lineRule="auto"/>
              <w:jc w:val="both"/>
              <w:rPr>
                <w:rFonts w:ascii="Arial" w:hAnsi="Arial" w:cs="Arial"/>
                <w:sz w:val="20"/>
                <w:szCs w:val="20"/>
              </w:rPr>
            </w:pPr>
            <w:r w:rsidRPr="00F07019">
              <w:rPr>
                <w:rFonts w:ascii="Arial" w:hAnsi="Arial" w:cs="Arial"/>
                <w:sz w:val="20"/>
                <w:szCs w:val="20"/>
              </w:rPr>
              <w:t xml:space="preserve">VALOR </w:t>
            </w:r>
            <w:r w:rsidR="005D2FD3" w:rsidRPr="00F07019">
              <w:rPr>
                <w:rFonts w:ascii="Arial" w:hAnsi="Arial" w:cs="Arial"/>
                <w:sz w:val="20"/>
                <w:szCs w:val="20"/>
              </w:rPr>
              <w:t>MAXIMO ADMISSIVEL POR TONELADA</w:t>
            </w:r>
          </w:p>
          <w:p w:rsidR="009F7CB0" w:rsidRPr="00F07019" w:rsidRDefault="009F7CB0" w:rsidP="005D2FD3">
            <w:pPr>
              <w:spacing w:after="0" w:line="240" w:lineRule="auto"/>
              <w:jc w:val="both"/>
              <w:rPr>
                <w:rFonts w:ascii="Arial" w:hAnsi="Arial" w:cs="Arial"/>
                <w:sz w:val="20"/>
                <w:szCs w:val="20"/>
              </w:rPr>
            </w:pPr>
          </w:p>
          <w:p w:rsidR="005D2FD3" w:rsidRPr="00F07019" w:rsidRDefault="005D2FD3" w:rsidP="005D2FD3">
            <w:pPr>
              <w:spacing w:after="0" w:line="240" w:lineRule="auto"/>
              <w:jc w:val="both"/>
              <w:rPr>
                <w:rFonts w:ascii="Arial" w:hAnsi="Arial" w:cs="Arial"/>
                <w:sz w:val="20"/>
                <w:szCs w:val="20"/>
              </w:rPr>
            </w:pPr>
            <w:r w:rsidRPr="00F07019">
              <w:rPr>
                <w:rFonts w:ascii="Arial" w:hAnsi="Arial" w:cs="Arial"/>
                <w:sz w:val="20"/>
                <w:szCs w:val="20"/>
              </w:rPr>
              <w:t>R</w:t>
            </w:r>
            <w:proofErr w:type="gramStart"/>
            <w:r w:rsidRPr="00F07019">
              <w:rPr>
                <w:rFonts w:ascii="Arial" w:hAnsi="Arial" w:cs="Arial"/>
                <w:sz w:val="20"/>
                <w:szCs w:val="20"/>
              </w:rPr>
              <w:t xml:space="preserve">$ </w:t>
            </w:r>
            <w:r w:rsidR="009F7CB0" w:rsidRPr="00F07019">
              <w:rPr>
                <w:rFonts w:ascii="Arial" w:hAnsi="Arial" w:cs="Arial"/>
                <w:sz w:val="20"/>
                <w:szCs w:val="20"/>
              </w:rPr>
              <w:t xml:space="preserve"> 202</w:t>
            </w:r>
            <w:proofErr w:type="gramEnd"/>
            <w:r w:rsidR="009F7CB0" w:rsidRPr="00F07019">
              <w:rPr>
                <w:rFonts w:ascii="Arial" w:hAnsi="Arial" w:cs="Arial"/>
                <w:sz w:val="20"/>
                <w:szCs w:val="20"/>
              </w:rPr>
              <w:t>,84</w:t>
            </w:r>
          </w:p>
          <w:p w:rsidR="00592889" w:rsidRPr="00F07019" w:rsidRDefault="00592889" w:rsidP="00696265">
            <w:pPr>
              <w:jc w:val="both"/>
              <w:rPr>
                <w:rFonts w:ascii="Arial" w:hAnsi="Arial" w:cs="Arial"/>
                <w:sz w:val="20"/>
                <w:szCs w:val="20"/>
              </w:rPr>
            </w:pPr>
          </w:p>
        </w:tc>
        <w:tc>
          <w:tcPr>
            <w:tcW w:w="1270" w:type="dxa"/>
            <w:shd w:val="clear" w:color="auto" w:fill="auto"/>
          </w:tcPr>
          <w:p w:rsidR="00592889" w:rsidRPr="00F07019" w:rsidRDefault="00592889" w:rsidP="00696265">
            <w:pPr>
              <w:spacing w:after="0" w:line="240" w:lineRule="auto"/>
              <w:jc w:val="both"/>
              <w:rPr>
                <w:rFonts w:ascii="Arial" w:hAnsi="Arial" w:cs="Arial"/>
                <w:sz w:val="20"/>
                <w:szCs w:val="20"/>
              </w:rPr>
            </w:pPr>
            <w:r w:rsidRPr="00F07019">
              <w:rPr>
                <w:rFonts w:ascii="Arial" w:hAnsi="Arial" w:cs="Arial"/>
                <w:sz w:val="20"/>
                <w:szCs w:val="20"/>
              </w:rPr>
              <w:t>VALOR TOTAL R$</w:t>
            </w:r>
          </w:p>
          <w:p w:rsidR="009F7CB0" w:rsidRPr="00F07019" w:rsidRDefault="009F7CB0" w:rsidP="00696265">
            <w:pPr>
              <w:spacing w:after="0" w:line="240" w:lineRule="auto"/>
              <w:jc w:val="both"/>
              <w:rPr>
                <w:rFonts w:ascii="Arial" w:hAnsi="Arial" w:cs="Arial"/>
                <w:sz w:val="20"/>
                <w:szCs w:val="20"/>
              </w:rPr>
            </w:pPr>
          </w:p>
          <w:p w:rsidR="00592889" w:rsidRPr="00F07019" w:rsidRDefault="00DD5E3E" w:rsidP="00D624E3">
            <w:pPr>
              <w:spacing w:after="0" w:line="240" w:lineRule="auto"/>
              <w:jc w:val="both"/>
              <w:rPr>
                <w:rFonts w:ascii="Arial" w:hAnsi="Arial" w:cs="Arial"/>
                <w:sz w:val="20"/>
                <w:szCs w:val="20"/>
              </w:rPr>
            </w:pPr>
            <w:r>
              <w:rPr>
                <w:rFonts w:ascii="Arial" w:hAnsi="Arial" w:cs="Arial"/>
                <w:sz w:val="20"/>
                <w:szCs w:val="20"/>
              </w:rPr>
              <w:t xml:space="preserve">R$ </w:t>
            </w:r>
            <w:r w:rsidR="00D624E3">
              <w:rPr>
                <w:rFonts w:ascii="Arial" w:hAnsi="Arial" w:cs="Arial"/>
                <w:sz w:val="20"/>
                <w:szCs w:val="20"/>
              </w:rPr>
              <w:t>681.542.40</w:t>
            </w:r>
          </w:p>
        </w:tc>
      </w:tr>
    </w:tbl>
    <w:p w:rsidR="009F7CB0" w:rsidRDefault="009F7CB0" w:rsidP="009F7CB0">
      <w:pPr>
        <w:pStyle w:val="Corpodetexto2"/>
        <w:rPr>
          <w:i/>
          <w:szCs w:val="22"/>
        </w:rPr>
      </w:pPr>
    </w:p>
    <w:p w:rsidR="009F7CB0" w:rsidRPr="00F07019" w:rsidRDefault="009F7CB0" w:rsidP="009F7CB0">
      <w:pPr>
        <w:pStyle w:val="Corpodetexto2"/>
        <w:numPr>
          <w:ilvl w:val="0"/>
          <w:numId w:val="39"/>
        </w:numPr>
        <w:ind w:left="0" w:firstLine="0"/>
        <w:rPr>
          <w:rFonts w:ascii="Arial" w:hAnsi="Arial" w:cs="Arial"/>
          <w:sz w:val="20"/>
        </w:rPr>
      </w:pPr>
      <w:r w:rsidRPr="00F07019">
        <w:rPr>
          <w:rFonts w:ascii="Arial" w:hAnsi="Arial" w:cs="Arial"/>
          <w:sz w:val="20"/>
        </w:rPr>
        <w:t>– QUANTIDADES ESTIMADAS AO MÊS: A quantidade média mensal de resíduos no Município de São João do Itaperiú é de aproximadamente de 5</w:t>
      </w:r>
      <w:r w:rsidR="005915F3">
        <w:rPr>
          <w:rFonts w:ascii="Arial" w:hAnsi="Arial" w:cs="Arial"/>
          <w:sz w:val="20"/>
        </w:rPr>
        <w:t>6</w:t>
      </w:r>
      <w:r w:rsidRPr="00F07019">
        <w:rPr>
          <w:rFonts w:ascii="Arial" w:hAnsi="Arial" w:cs="Arial"/>
          <w:sz w:val="20"/>
        </w:rPr>
        <w:t xml:space="preserve"> toneladas.</w:t>
      </w:r>
    </w:p>
    <w:p w:rsidR="009F7CB0" w:rsidRPr="00F07019" w:rsidRDefault="009F7CB0" w:rsidP="009F7CB0">
      <w:pPr>
        <w:pStyle w:val="Corpodetexto2"/>
        <w:ind w:left="720"/>
        <w:rPr>
          <w:rFonts w:ascii="Arial" w:hAnsi="Arial" w:cs="Arial"/>
          <w:sz w:val="20"/>
        </w:rPr>
      </w:pPr>
    </w:p>
    <w:p w:rsidR="009F7CB0" w:rsidRPr="00F07019" w:rsidRDefault="009F7CB0" w:rsidP="009F7CB0">
      <w:pPr>
        <w:pStyle w:val="Corpodetexto2"/>
        <w:ind w:left="720"/>
        <w:rPr>
          <w:rFonts w:ascii="Arial" w:hAnsi="Arial" w:cs="Arial"/>
          <w:sz w:val="20"/>
        </w:rPr>
      </w:pPr>
    </w:p>
    <w:p w:rsidR="009F7CB0" w:rsidRPr="00635991" w:rsidRDefault="009F7CB0" w:rsidP="00635991">
      <w:pPr>
        <w:pStyle w:val="PargrafodaLista"/>
        <w:numPr>
          <w:ilvl w:val="0"/>
          <w:numId w:val="39"/>
        </w:numPr>
        <w:jc w:val="both"/>
        <w:rPr>
          <w:rFonts w:ascii="Arial" w:hAnsi="Arial" w:cs="Arial"/>
          <w:sz w:val="20"/>
          <w:szCs w:val="20"/>
        </w:rPr>
      </w:pPr>
      <w:r w:rsidRPr="00635991">
        <w:rPr>
          <w:rFonts w:ascii="Arial" w:hAnsi="Arial" w:cs="Arial"/>
          <w:sz w:val="20"/>
          <w:szCs w:val="20"/>
        </w:rPr>
        <w:t xml:space="preserve">– DA </w:t>
      </w:r>
      <w:r w:rsidR="00F07019" w:rsidRPr="00635991">
        <w:rPr>
          <w:rFonts w:ascii="Arial" w:hAnsi="Arial" w:cs="Arial"/>
          <w:sz w:val="20"/>
          <w:szCs w:val="20"/>
        </w:rPr>
        <w:t xml:space="preserve">DISTANCIA: </w:t>
      </w:r>
      <w:r w:rsidRPr="00635991">
        <w:rPr>
          <w:rFonts w:ascii="Arial" w:hAnsi="Arial" w:cs="Arial"/>
          <w:sz w:val="20"/>
          <w:szCs w:val="20"/>
        </w:rPr>
        <w:t xml:space="preserve">O Município se responsabiliza pelo transporte dos resíduos à uma </w:t>
      </w:r>
      <w:r w:rsidR="00F07019" w:rsidRPr="00635991">
        <w:rPr>
          <w:rFonts w:ascii="Arial" w:hAnsi="Arial" w:cs="Arial"/>
          <w:sz w:val="20"/>
          <w:szCs w:val="20"/>
        </w:rPr>
        <w:t>distância</w:t>
      </w:r>
      <w:r w:rsidRPr="00635991">
        <w:rPr>
          <w:rFonts w:ascii="Arial" w:hAnsi="Arial" w:cs="Arial"/>
          <w:sz w:val="20"/>
          <w:szCs w:val="20"/>
        </w:rPr>
        <w:t xml:space="preserve"> </w:t>
      </w:r>
      <w:proofErr w:type="gramStart"/>
      <w:r w:rsidRPr="00635991">
        <w:rPr>
          <w:rFonts w:ascii="Arial" w:hAnsi="Arial" w:cs="Arial"/>
          <w:sz w:val="20"/>
          <w:szCs w:val="20"/>
        </w:rPr>
        <w:t xml:space="preserve">de </w:t>
      </w:r>
      <w:r w:rsidR="00F07019" w:rsidRPr="00635991">
        <w:rPr>
          <w:rFonts w:ascii="Arial" w:hAnsi="Arial" w:cs="Arial"/>
          <w:sz w:val="20"/>
          <w:szCs w:val="20"/>
        </w:rPr>
        <w:t xml:space="preserve"> até</w:t>
      </w:r>
      <w:proofErr w:type="gramEnd"/>
      <w:r w:rsidR="00F07019" w:rsidRPr="00635991">
        <w:rPr>
          <w:rFonts w:ascii="Arial" w:hAnsi="Arial" w:cs="Arial"/>
          <w:sz w:val="20"/>
          <w:szCs w:val="20"/>
        </w:rPr>
        <w:t xml:space="preserve"> </w:t>
      </w:r>
      <w:smartTag w:uri="urn:schemas-microsoft-com:office:smarttags" w:element="metricconverter">
        <w:smartTagPr>
          <w:attr w:name="ProductID" w:val="40 KM"/>
        </w:smartTagPr>
        <w:r w:rsidRPr="00635991">
          <w:rPr>
            <w:rFonts w:ascii="Arial" w:hAnsi="Arial" w:cs="Arial"/>
            <w:sz w:val="20"/>
            <w:szCs w:val="20"/>
          </w:rPr>
          <w:t>40 KM</w:t>
        </w:r>
      </w:smartTag>
      <w:r w:rsidRPr="00635991">
        <w:rPr>
          <w:rFonts w:ascii="Arial" w:hAnsi="Arial" w:cs="Arial"/>
          <w:sz w:val="20"/>
          <w:szCs w:val="20"/>
        </w:rPr>
        <w:t xml:space="preserve"> do Paço Municipal. A partir dessa distancia a empresa se responsabilizará pelo transporte até o dest</w:t>
      </w:r>
      <w:r w:rsidR="00F07019" w:rsidRPr="00635991">
        <w:rPr>
          <w:rFonts w:ascii="Arial" w:hAnsi="Arial" w:cs="Arial"/>
          <w:sz w:val="20"/>
          <w:szCs w:val="20"/>
        </w:rPr>
        <w:t>ino final dos resíduos.</w:t>
      </w:r>
    </w:p>
    <w:p w:rsidR="00635991" w:rsidRPr="00635991" w:rsidRDefault="00635991" w:rsidP="00635991">
      <w:pPr>
        <w:pStyle w:val="PargrafodaLista"/>
        <w:numPr>
          <w:ilvl w:val="0"/>
          <w:numId w:val="39"/>
        </w:numPr>
        <w:jc w:val="both"/>
        <w:rPr>
          <w:rFonts w:ascii="Arial" w:hAnsi="Arial" w:cs="Arial"/>
          <w:sz w:val="20"/>
          <w:szCs w:val="20"/>
        </w:rPr>
      </w:pPr>
      <w:r>
        <w:rPr>
          <w:rFonts w:ascii="Arial" w:hAnsi="Arial" w:cs="Arial"/>
          <w:sz w:val="20"/>
          <w:szCs w:val="20"/>
        </w:rPr>
        <w:t>– DA PESAGEM: Ao final de cada mês, a empresa Contratada, fornecerá a Contratante (</w:t>
      </w:r>
      <w:proofErr w:type="gramStart"/>
      <w:r>
        <w:rPr>
          <w:rFonts w:ascii="Arial" w:hAnsi="Arial" w:cs="Arial"/>
          <w:sz w:val="20"/>
          <w:szCs w:val="20"/>
        </w:rPr>
        <w:t>Município)  o</w:t>
      </w:r>
      <w:proofErr w:type="gramEnd"/>
      <w:r>
        <w:rPr>
          <w:rFonts w:ascii="Arial" w:hAnsi="Arial" w:cs="Arial"/>
          <w:sz w:val="20"/>
          <w:szCs w:val="20"/>
        </w:rPr>
        <w:t xml:space="preserve"> Relatório de Pesagens do Aterro, acompanhada de Nota Fiscal e Boleto bancário.</w:t>
      </w:r>
    </w:p>
    <w:p w:rsidR="00592889" w:rsidRPr="00F07019" w:rsidRDefault="00592889" w:rsidP="005915F3">
      <w:pPr>
        <w:jc w:val="center"/>
        <w:rPr>
          <w:rFonts w:ascii="Arial" w:hAnsi="Arial" w:cs="Arial"/>
          <w:sz w:val="20"/>
          <w:szCs w:val="20"/>
        </w:rPr>
      </w:pPr>
      <w:r w:rsidRPr="00F07019">
        <w:rPr>
          <w:rFonts w:ascii="Arial" w:hAnsi="Arial" w:cs="Arial"/>
          <w:sz w:val="20"/>
          <w:szCs w:val="20"/>
        </w:rPr>
        <w:t xml:space="preserve">São João do Itaperiú (SC), </w:t>
      </w:r>
      <w:r w:rsidR="005B5F98" w:rsidRPr="00F07019">
        <w:rPr>
          <w:rFonts w:ascii="Arial" w:hAnsi="Arial" w:cs="Arial"/>
          <w:sz w:val="20"/>
          <w:szCs w:val="20"/>
        </w:rPr>
        <w:t>setembro</w:t>
      </w:r>
      <w:r w:rsidR="00F07019" w:rsidRPr="00F07019">
        <w:rPr>
          <w:rFonts w:ascii="Arial" w:hAnsi="Arial" w:cs="Arial"/>
          <w:sz w:val="20"/>
          <w:szCs w:val="20"/>
        </w:rPr>
        <w:t xml:space="preserve"> de 2019.</w:t>
      </w:r>
    </w:p>
    <w:p w:rsidR="00592889" w:rsidRPr="00042A51" w:rsidRDefault="00592889" w:rsidP="005915F3">
      <w:pPr>
        <w:spacing w:after="0" w:line="240" w:lineRule="auto"/>
        <w:jc w:val="center"/>
        <w:rPr>
          <w:rFonts w:ascii="Arial" w:hAnsi="Arial" w:cs="Arial"/>
          <w:sz w:val="18"/>
          <w:szCs w:val="18"/>
        </w:rPr>
      </w:pPr>
      <w:r w:rsidRPr="00042A51">
        <w:rPr>
          <w:rFonts w:ascii="Arial" w:hAnsi="Arial" w:cs="Arial"/>
          <w:sz w:val="18"/>
          <w:szCs w:val="18"/>
        </w:rPr>
        <w:t>ITAMAR GEORG</w:t>
      </w:r>
    </w:p>
    <w:p w:rsidR="00592889" w:rsidRPr="00042A51" w:rsidRDefault="00042A51" w:rsidP="005915F3">
      <w:pPr>
        <w:spacing w:after="0" w:line="240" w:lineRule="auto"/>
        <w:jc w:val="center"/>
        <w:rPr>
          <w:rFonts w:ascii="Arial" w:hAnsi="Arial" w:cs="Arial"/>
          <w:sz w:val="18"/>
          <w:szCs w:val="18"/>
        </w:rPr>
      </w:pPr>
      <w:proofErr w:type="spellStart"/>
      <w:r w:rsidRPr="00042A51">
        <w:rPr>
          <w:rFonts w:ascii="Arial" w:hAnsi="Arial" w:cs="Arial"/>
          <w:sz w:val="18"/>
          <w:szCs w:val="18"/>
        </w:rPr>
        <w:t>Secretario</w:t>
      </w:r>
      <w:proofErr w:type="spellEnd"/>
      <w:r w:rsidRPr="00042A51">
        <w:rPr>
          <w:rFonts w:ascii="Arial" w:hAnsi="Arial" w:cs="Arial"/>
          <w:sz w:val="18"/>
          <w:szCs w:val="18"/>
        </w:rPr>
        <w:t xml:space="preserve"> </w:t>
      </w:r>
      <w:r>
        <w:rPr>
          <w:rFonts w:ascii="Arial" w:hAnsi="Arial" w:cs="Arial"/>
          <w:sz w:val="18"/>
          <w:szCs w:val="18"/>
        </w:rPr>
        <w:t>d</w:t>
      </w:r>
      <w:r w:rsidRPr="00042A51">
        <w:rPr>
          <w:rFonts w:ascii="Arial" w:hAnsi="Arial" w:cs="Arial"/>
          <w:sz w:val="18"/>
          <w:szCs w:val="18"/>
        </w:rPr>
        <w:t xml:space="preserve">e Agricultura </w:t>
      </w:r>
      <w:r>
        <w:rPr>
          <w:rFonts w:ascii="Arial" w:hAnsi="Arial" w:cs="Arial"/>
          <w:sz w:val="18"/>
          <w:szCs w:val="18"/>
        </w:rPr>
        <w:t>e</w:t>
      </w:r>
      <w:r w:rsidRPr="00042A51">
        <w:rPr>
          <w:rFonts w:ascii="Arial" w:hAnsi="Arial" w:cs="Arial"/>
          <w:sz w:val="18"/>
          <w:szCs w:val="18"/>
        </w:rPr>
        <w:t xml:space="preserve"> Meio Ambiente</w:t>
      </w:r>
    </w:p>
    <w:p w:rsidR="00592889" w:rsidRPr="00042A51" w:rsidRDefault="00042A51" w:rsidP="00592889">
      <w:pPr>
        <w:jc w:val="both"/>
        <w:rPr>
          <w:rFonts w:ascii="Arial" w:hAnsi="Arial" w:cs="Arial"/>
          <w:sz w:val="18"/>
          <w:szCs w:val="18"/>
        </w:rPr>
      </w:pPr>
      <w:r w:rsidRPr="00042A51">
        <w:rPr>
          <w:rFonts w:ascii="Arial" w:hAnsi="Arial" w:cs="Arial"/>
          <w:sz w:val="18"/>
          <w:szCs w:val="18"/>
        </w:rPr>
        <w:t xml:space="preserve"> </w:t>
      </w:r>
    </w:p>
    <w:p w:rsidR="00592889" w:rsidRPr="00F856EC" w:rsidRDefault="00592889" w:rsidP="00592889">
      <w:pPr>
        <w:jc w:val="both"/>
        <w:rPr>
          <w:b/>
          <w:sz w:val="28"/>
          <w:szCs w:val="28"/>
        </w:rPr>
      </w:pPr>
      <w:r w:rsidRPr="00F856EC">
        <w:rPr>
          <w:sz w:val="20"/>
          <w:szCs w:val="20"/>
        </w:rPr>
        <w:lastRenderedPageBreak/>
        <w:t xml:space="preserve"> </w:t>
      </w:r>
      <w:r w:rsidRPr="00F856EC">
        <w:rPr>
          <w:b/>
          <w:sz w:val="28"/>
          <w:szCs w:val="28"/>
        </w:rPr>
        <w:t xml:space="preserve">ANEXO III </w:t>
      </w:r>
    </w:p>
    <w:p w:rsidR="00592889" w:rsidRDefault="005B5F98" w:rsidP="00592889">
      <w:pPr>
        <w:jc w:val="both"/>
        <w:rPr>
          <w:b/>
          <w:sz w:val="20"/>
          <w:szCs w:val="20"/>
        </w:rPr>
      </w:pPr>
      <w:proofErr w:type="gramStart"/>
      <w:r w:rsidRPr="00F856EC">
        <w:rPr>
          <w:b/>
          <w:sz w:val="20"/>
          <w:szCs w:val="20"/>
        </w:rPr>
        <w:t>M  O</w:t>
      </w:r>
      <w:proofErr w:type="gramEnd"/>
      <w:r w:rsidRPr="00F856EC">
        <w:rPr>
          <w:b/>
          <w:sz w:val="20"/>
          <w:szCs w:val="20"/>
        </w:rPr>
        <w:t xml:space="preserve">  D  E  L  O</w:t>
      </w:r>
      <w:r w:rsidR="00FF1D6C" w:rsidRPr="00F856EC">
        <w:rPr>
          <w:b/>
          <w:sz w:val="20"/>
          <w:szCs w:val="20"/>
        </w:rPr>
        <w:t xml:space="preserve"> - </w:t>
      </w:r>
      <w:r w:rsidR="00592889" w:rsidRPr="00F856EC">
        <w:rPr>
          <w:b/>
          <w:sz w:val="20"/>
          <w:szCs w:val="20"/>
        </w:rPr>
        <w:t xml:space="preserve">PROPOSTA COMERCIAL PREGÃO PRESENCIAL Nº </w:t>
      </w:r>
      <w:r w:rsidRPr="00F856EC">
        <w:rPr>
          <w:b/>
          <w:sz w:val="20"/>
          <w:szCs w:val="20"/>
        </w:rPr>
        <w:t>25/2019</w:t>
      </w:r>
    </w:p>
    <w:p w:rsidR="00592889" w:rsidRPr="00F856EC" w:rsidRDefault="00592889" w:rsidP="00592889">
      <w:pPr>
        <w:jc w:val="both"/>
        <w:rPr>
          <w:sz w:val="20"/>
          <w:szCs w:val="20"/>
        </w:rPr>
      </w:pPr>
      <w:r w:rsidRPr="00F856EC">
        <w:rPr>
          <w:sz w:val="20"/>
          <w:szCs w:val="20"/>
          <w:highlight w:val="yellow"/>
        </w:rPr>
        <w:t>A simples apresentação desta Proposta é considerada como indicação bastante de que inexistem fatos que impeçam a particip</w:t>
      </w:r>
      <w:r w:rsidR="005B5F98" w:rsidRPr="00F856EC">
        <w:rPr>
          <w:sz w:val="20"/>
          <w:szCs w:val="20"/>
          <w:highlight w:val="yellow"/>
        </w:rPr>
        <w:t>ação do licitante neste certame</w:t>
      </w:r>
    </w:p>
    <w:p w:rsidR="00592889" w:rsidRPr="00F856EC" w:rsidRDefault="00592889" w:rsidP="00592889">
      <w:pPr>
        <w:jc w:val="both"/>
        <w:rPr>
          <w:sz w:val="20"/>
          <w:szCs w:val="20"/>
        </w:rPr>
      </w:pPr>
      <w:r w:rsidRPr="00F856EC">
        <w:rPr>
          <w:sz w:val="20"/>
          <w:szCs w:val="20"/>
        </w:rPr>
        <w:t xml:space="preserve"> DADOS DO LICITANTE </w:t>
      </w:r>
    </w:p>
    <w:p w:rsidR="00592889" w:rsidRPr="00F856EC" w:rsidRDefault="00592889" w:rsidP="00592889">
      <w:pPr>
        <w:jc w:val="both"/>
        <w:rPr>
          <w:sz w:val="20"/>
          <w:szCs w:val="20"/>
        </w:rPr>
      </w:pPr>
      <w:r w:rsidRPr="00F856EC">
        <w:rPr>
          <w:sz w:val="20"/>
          <w:szCs w:val="20"/>
        </w:rPr>
        <w:t xml:space="preserve">DENOMINAÇÃO: ENDEREÇO: CEP: FONE: FAX: E-MAIL: CNPJ: </w:t>
      </w:r>
    </w:p>
    <w:p w:rsidR="00042A51" w:rsidRPr="00F856EC" w:rsidRDefault="00042A51" w:rsidP="00592889">
      <w:pPr>
        <w:jc w:val="both"/>
        <w:rPr>
          <w:sz w:val="20"/>
          <w:szCs w:val="20"/>
        </w:rPr>
      </w:pPr>
      <w:r w:rsidRPr="00F856EC">
        <w:rPr>
          <w:sz w:val="20"/>
          <w:szCs w:val="20"/>
        </w:rPr>
        <w:t>CONTA BANCARIA:</w:t>
      </w:r>
    </w:p>
    <w:p w:rsidR="00042A51" w:rsidRPr="00F856EC" w:rsidRDefault="00042A51" w:rsidP="00592889">
      <w:pPr>
        <w:jc w:val="both"/>
        <w:rPr>
          <w:sz w:val="20"/>
          <w:szCs w:val="20"/>
        </w:rPr>
      </w:pPr>
      <w:r w:rsidRPr="00F856EC">
        <w:rPr>
          <w:sz w:val="20"/>
          <w:szCs w:val="20"/>
        </w:rPr>
        <w:t>NOME RG/</w:t>
      </w:r>
      <w:r w:rsidR="00F856EC">
        <w:rPr>
          <w:sz w:val="20"/>
          <w:szCs w:val="20"/>
        </w:rPr>
        <w:t>CPF DO RESPOSAVEL QUE IRÁ</w:t>
      </w:r>
      <w:r w:rsidRPr="00F856EC">
        <w:rPr>
          <w:sz w:val="20"/>
          <w:szCs w:val="20"/>
        </w:rPr>
        <w:t xml:space="preserve"> ASSINAR O CONTRATO, </w:t>
      </w:r>
      <w:proofErr w:type="gramStart"/>
      <w:r w:rsidRPr="00F856EC">
        <w:rPr>
          <w:sz w:val="20"/>
          <w:szCs w:val="20"/>
        </w:rPr>
        <w:t>CASO  A</w:t>
      </w:r>
      <w:proofErr w:type="gramEnd"/>
      <w:r w:rsidRPr="00F856EC">
        <w:rPr>
          <w:sz w:val="20"/>
          <w:szCs w:val="20"/>
        </w:rPr>
        <w:t xml:space="preserve"> PROPONENTE SEJA VENCEDORA</w:t>
      </w:r>
    </w:p>
    <w:p w:rsidR="00592889" w:rsidRPr="00F856EC" w:rsidRDefault="00D22BEE" w:rsidP="00592889">
      <w:pPr>
        <w:jc w:val="both"/>
        <w:rPr>
          <w:sz w:val="20"/>
          <w:szCs w:val="20"/>
        </w:rPr>
      </w:pPr>
      <w:r w:rsidRPr="00F856EC">
        <w:rPr>
          <w:sz w:val="20"/>
          <w:szCs w:val="20"/>
        </w:rPr>
        <w:t>OBJETO:</w:t>
      </w:r>
      <w:r w:rsidR="00FF1D6C" w:rsidRPr="00F856EC">
        <w:rPr>
          <w:sz w:val="20"/>
          <w:szCs w:val="20"/>
        </w:rPr>
        <w:t xml:space="preserve"> </w:t>
      </w:r>
      <w:r w:rsidRPr="00F856EC">
        <w:rPr>
          <w:sz w:val="20"/>
          <w:szCs w:val="20"/>
        </w:rPr>
        <w:t>CONTRATA</w:t>
      </w:r>
      <w:r w:rsidRPr="00F856EC">
        <w:rPr>
          <w:rFonts w:hint="eastAsia"/>
          <w:sz w:val="20"/>
          <w:szCs w:val="20"/>
        </w:rPr>
        <w:t>ÇÃ</w:t>
      </w:r>
      <w:r w:rsidRPr="00F856EC">
        <w:rPr>
          <w:sz w:val="20"/>
          <w:szCs w:val="20"/>
        </w:rPr>
        <w:t xml:space="preserve">O DE EMPRESA ESPECIALIZADA </w:t>
      </w:r>
      <w:r w:rsidRPr="00F856EC">
        <w:rPr>
          <w:rFonts w:ascii="Arial" w:hAnsi="Arial" w:cs="Arial"/>
          <w:sz w:val="20"/>
          <w:szCs w:val="20"/>
        </w:rPr>
        <w:t xml:space="preserve">em serviços de Engenharia Sanitária, para execução de transbordo/transporte e destinação final de resíduos sólidos, em aterro licenciado, </w:t>
      </w:r>
      <w:r w:rsidR="00592889" w:rsidRPr="00F856EC">
        <w:rPr>
          <w:sz w:val="20"/>
          <w:szCs w:val="20"/>
        </w:rPr>
        <w:t xml:space="preserve">conforme especificações constantes do Anexo II – Termo de Referência. </w:t>
      </w:r>
    </w:p>
    <w:p w:rsidR="00592889" w:rsidRPr="00F856EC" w:rsidRDefault="00592889" w:rsidP="00592889">
      <w:pPr>
        <w:jc w:val="center"/>
        <w:rPr>
          <w:b/>
          <w:sz w:val="20"/>
          <w:szCs w:val="20"/>
          <w:u w:val="single"/>
        </w:rPr>
      </w:pPr>
      <w:r w:rsidRPr="00F856EC">
        <w:rPr>
          <w:b/>
          <w:sz w:val="20"/>
          <w:szCs w:val="20"/>
          <w:u w:val="single"/>
        </w:rPr>
        <w:t>PLANILHA DE PREÇOS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1281"/>
        <w:gridCol w:w="2547"/>
        <w:gridCol w:w="1651"/>
        <w:gridCol w:w="1439"/>
        <w:gridCol w:w="1347"/>
      </w:tblGrid>
      <w:tr w:rsidR="00592889" w:rsidRPr="00F856EC" w:rsidTr="00FF1D6C">
        <w:trPr>
          <w:trHeight w:val="945"/>
        </w:trPr>
        <w:tc>
          <w:tcPr>
            <w:tcW w:w="815" w:type="dxa"/>
            <w:shd w:val="clear" w:color="auto" w:fill="auto"/>
          </w:tcPr>
          <w:p w:rsidR="00592889" w:rsidRPr="00F856EC" w:rsidRDefault="00592889" w:rsidP="00696265">
            <w:pPr>
              <w:jc w:val="both"/>
              <w:rPr>
                <w:sz w:val="20"/>
                <w:szCs w:val="20"/>
              </w:rPr>
            </w:pPr>
            <w:r w:rsidRPr="00F856EC">
              <w:rPr>
                <w:sz w:val="20"/>
                <w:szCs w:val="20"/>
              </w:rPr>
              <w:t>ITEM</w:t>
            </w:r>
          </w:p>
          <w:p w:rsidR="00592889" w:rsidRPr="00F856EC" w:rsidRDefault="00592889" w:rsidP="00696265">
            <w:pPr>
              <w:jc w:val="both"/>
              <w:rPr>
                <w:sz w:val="20"/>
                <w:szCs w:val="20"/>
              </w:rPr>
            </w:pPr>
          </w:p>
        </w:tc>
        <w:tc>
          <w:tcPr>
            <w:tcW w:w="1310" w:type="dxa"/>
            <w:shd w:val="clear" w:color="auto" w:fill="auto"/>
          </w:tcPr>
          <w:p w:rsidR="00592889" w:rsidRPr="00F856EC" w:rsidRDefault="00592889" w:rsidP="00696265">
            <w:pPr>
              <w:jc w:val="both"/>
              <w:rPr>
                <w:sz w:val="20"/>
                <w:szCs w:val="20"/>
              </w:rPr>
            </w:pPr>
            <w:r w:rsidRPr="00F856EC">
              <w:rPr>
                <w:sz w:val="20"/>
                <w:szCs w:val="20"/>
              </w:rPr>
              <w:t>UNIDADE</w:t>
            </w:r>
          </w:p>
          <w:p w:rsidR="00592889" w:rsidRPr="00F856EC" w:rsidRDefault="00592889" w:rsidP="00696265">
            <w:pPr>
              <w:jc w:val="both"/>
              <w:rPr>
                <w:sz w:val="20"/>
                <w:szCs w:val="20"/>
              </w:rPr>
            </w:pPr>
          </w:p>
        </w:tc>
        <w:tc>
          <w:tcPr>
            <w:tcW w:w="2624" w:type="dxa"/>
            <w:shd w:val="clear" w:color="auto" w:fill="auto"/>
          </w:tcPr>
          <w:p w:rsidR="00592889" w:rsidRPr="00F856EC" w:rsidRDefault="00592889" w:rsidP="00696265">
            <w:pPr>
              <w:jc w:val="both"/>
              <w:rPr>
                <w:sz w:val="20"/>
                <w:szCs w:val="20"/>
              </w:rPr>
            </w:pPr>
            <w:r w:rsidRPr="00F856EC">
              <w:rPr>
                <w:sz w:val="20"/>
                <w:szCs w:val="20"/>
              </w:rPr>
              <w:t>DISCRIMINAÇÃO</w:t>
            </w:r>
          </w:p>
          <w:p w:rsidR="00592889" w:rsidRPr="00F856EC" w:rsidRDefault="00592889" w:rsidP="00696265">
            <w:pPr>
              <w:jc w:val="both"/>
              <w:rPr>
                <w:sz w:val="20"/>
                <w:szCs w:val="20"/>
              </w:rPr>
            </w:pPr>
          </w:p>
          <w:p w:rsidR="00592889" w:rsidRPr="00F856EC" w:rsidRDefault="00592889" w:rsidP="00696265">
            <w:pPr>
              <w:jc w:val="both"/>
              <w:rPr>
                <w:sz w:val="20"/>
                <w:szCs w:val="20"/>
              </w:rPr>
            </w:pPr>
          </w:p>
        </w:tc>
        <w:tc>
          <w:tcPr>
            <w:tcW w:w="1416" w:type="dxa"/>
            <w:shd w:val="clear" w:color="auto" w:fill="auto"/>
          </w:tcPr>
          <w:p w:rsidR="00592889" w:rsidRPr="00F856EC" w:rsidRDefault="00592889" w:rsidP="00FF1D6C">
            <w:pPr>
              <w:jc w:val="both"/>
              <w:rPr>
                <w:sz w:val="20"/>
                <w:szCs w:val="20"/>
              </w:rPr>
            </w:pPr>
            <w:r w:rsidRPr="00F856EC">
              <w:rPr>
                <w:sz w:val="20"/>
                <w:szCs w:val="20"/>
              </w:rPr>
              <w:t>QUANT</w:t>
            </w:r>
          </w:p>
        </w:tc>
        <w:tc>
          <w:tcPr>
            <w:tcW w:w="1486" w:type="dxa"/>
            <w:shd w:val="clear" w:color="auto" w:fill="auto"/>
          </w:tcPr>
          <w:p w:rsidR="00592889" w:rsidRPr="00F856EC" w:rsidRDefault="00592889" w:rsidP="00696265">
            <w:pPr>
              <w:spacing w:after="0" w:line="240" w:lineRule="auto"/>
              <w:jc w:val="both"/>
              <w:rPr>
                <w:sz w:val="20"/>
                <w:szCs w:val="20"/>
              </w:rPr>
            </w:pPr>
            <w:r w:rsidRPr="00F856EC">
              <w:rPr>
                <w:sz w:val="20"/>
                <w:szCs w:val="20"/>
              </w:rPr>
              <w:t>VALOR UNITARIO</w:t>
            </w:r>
          </w:p>
          <w:p w:rsidR="00042A51" w:rsidRPr="00F856EC" w:rsidRDefault="00042A51" w:rsidP="00696265">
            <w:pPr>
              <w:spacing w:after="0" w:line="240" w:lineRule="auto"/>
              <w:jc w:val="both"/>
              <w:rPr>
                <w:sz w:val="20"/>
                <w:szCs w:val="20"/>
              </w:rPr>
            </w:pPr>
            <w:r w:rsidRPr="00F856EC">
              <w:rPr>
                <w:sz w:val="20"/>
                <w:szCs w:val="20"/>
              </w:rPr>
              <w:t>(</w:t>
            </w:r>
            <w:proofErr w:type="gramStart"/>
            <w:r w:rsidRPr="00F856EC">
              <w:rPr>
                <w:sz w:val="20"/>
                <w:szCs w:val="20"/>
              </w:rPr>
              <w:t>da</w:t>
            </w:r>
            <w:proofErr w:type="gramEnd"/>
            <w:r w:rsidRPr="00F856EC">
              <w:rPr>
                <w:sz w:val="20"/>
                <w:szCs w:val="20"/>
              </w:rPr>
              <w:t xml:space="preserve"> tonelada)</w:t>
            </w:r>
          </w:p>
          <w:p w:rsidR="00042A51" w:rsidRPr="00F856EC" w:rsidRDefault="00042A51" w:rsidP="00696265">
            <w:pPr>
              <w:spacing w:after="0" w:line="240" w:lineRule="auto"/>
              <w:jc w:val="both"/>
              <w:rPr>
                <w:sz w:val="20"/>
                <w:szCs w:val="20"/>
              </w:rPr>
            </w:pPr>
          </w:p>
          <w:p w:rsidR="00592889" w:rsidRPr="00F856EC" w:rsidRDefault="00592889" w:rsidP="00696265">
            <w:pPr>
              <w:spacing w:after="0" w:line="240" w:lineRule="auto"/>
              <w:jc w:val="both"/>
              <w:rPr>
                <w:sz w:val="20"/>
                <w:szCs w:val="20"/>
              </w:rPr>
            </w:pPr>
            <w:r w:rsidRPr="00F856EC">
              <w:rPr>
                <w:sz w:val="20"/>
                <w:szCs w:val="20"/>
              </w:rPr>
              <w:t>R$</w:t>
            </w:r>
          </w:p>
        </w:tc>
        <w:tc>
          <w:tcPr>
            <w:tcW w:w="1411" w:type="dxa"/>
            <w:shd w:val="clear" w:color="auto" w:fill="auto"/>
          </w:tcPr>
          <w:p w:rsidR="00592889" w:rsidRPr="00F856EC" w:rsidRDefault="00592889" w:rsidP="00696265">
            <w:pPr>
              <w:spacing w:after="0" w:line="240" w:lineRule="auto"/>
              <w:jc w:val="both"/>
              <w:rPr>
                <w:sz w:val="20"/>
                <w:szCs w:val="20"/>
              </w:rPr>
            </w:pPr>
            <w:r w:rsidRPr="00F856EC">
              <w:rPr>
                <w:sz w:val="20"/>
                <w:szCs w:val="20"/>
              </w:rPr>
              <w:t xml:space="preserve">VALOR TOTAL </w:t>
            </w:r>
          </w:p>
          <w:p w:rsidR="00042A51" w:rsidRPr="00F856EC" w:rsidRDefault="00042A51" w:rsidP="00696265">
            <w:pPr>
              <w:spacing w:after="0" w:line="240" w:lineRule="auto"/>
              <w:jc w:val="both"/>
              <w:rPr>
                <w:sz w:val="20"/>
                <w:szCs w:val="20"/>
              </w:rPr>
            </w:pPr>
          </w:p>
          <w:p w:rsidR="00592889" w:rsidRPr="00F856EC" w:rsidRDefault="00592889" w:rsidP="00696265">
            <w:pPr>
              <w:spacing w:after="0" w:line="240" w:lineRule="auto"/>
              <w:jc w:val="both"/>
              <w:rPr>
                <w:sz w:val="20"/>
                <w:szCs w:val="20"/>
              </w:rPr>
            </w:pPr>
            <w:r w:rsidRPr="00F856EC">
              <w:rPr>
                <w:sz w:val="20"/>
                <w:szCs w:val="20"/>
              </w:rPr>
              <w:t>R$</w:t>
            </w:r>
          </w:p>
        </w:tc>
      </w:tr>
      <w:tr w:rsidR="00D22BEE" w:rsidRPr="00F856EC" w:rsidTr="00D22BEE">
        <w:tc>
          <w:tcPr>
            <w:tcW w:w="815" w:type="dxa"/>
            <w:shd w:val="clear" w:color="auto" w:fill="auto"/>
          </w:tcPr>
          <w:p w:rsidR="00D22BEE" w:rsidRPr="00F856EC" w:rsidRDefault="00D22BEE" w:rsidP="00D22BEE">
            <w:pPr>
              <w:jc w:val="both"/>
              <w:rPr>
                <w:sz w:val="20"/>
                <w:szCs w:val="20"/>
              </w:rPr>
            </w:pPr>
            <w:r w:rsidRPr="00F856EC">
              <w:rPr>
                <w:sz w:val="20"/>
                <w:szCs w:val="20"/>
              </w:rPr>
              <w:t>01</w:t>
            </w:r>
          </w:p>
        </w:tc>
        <w:tc>
          <w:tcPr>
            <w:tcW w:w="1310" w:type="dxa"/>
            <w:shd w:val="clear" w:color="auto" w:fill="auto"/>
          </w:tcPr>
          <w:p w:rsidR="00D22BEE" w:rsidRPr="00F856EC" w:rsidRDefault="00D22BEE" w:rsidP="00D22BEE">
            <w:pPr>
              <w:jc w:val="both"/>
              <w:rPr>
                <w:sz w:val="20"/>
                <w:szCs w:val="20"/>
              </w:rPr>
            </w:pPr>
            <w:r w:rsidRPr="00F856EC">
              <w:rPr>
                <w:sz w:val="20"/>
                <w:szCs w:val="20"/>
              </w:rPr>
              <w:t>Tonelada</w:t>
            </w:r>
          </w:p>
        </w:tc>
        <w:tc>
          <w:tcPr>
            <w:tcW w:w="2624" w:type="dxa"/>
            <w:shd w:val="clear" w:color="auto" w:fill="auto"/>
          </w:tcPr>
          <w:p w:rsidR="00D22BEE" w:rsidRPr="00F856EC" w:rsidRDefault="00D22BEE" w:rsidP="00D22BEE">
            <w:pPr>
              <w:jc w:val="both"/>
              <w:rPr>
                <w:rFonts w:ascii="Arial" w:hAnsi="Arial" w:cs="Arial"/>
                <w:sz w:val="20"/>
                <w:szCs w:val="20"/>
              </w:rPr>
            </w:pPr>
            <w:r w:rsidRPr="00F856EC">
              <w:rPr>
                <w:rFonts w:ascii="Arial" w:hAnsi="Arial" w:cs="Arial"/>
                <w:sz w:val="20"/>
                <w:szCs w:val="20"/>
              </w:rPr>
              <w:t>DISCRIMINAÇÃO</w:t>
            </w:r>
          </w:p>
          <w:p w:rsidR="00D22BEE" w:rsidRPr="00F856EC" w:rsidRDefault="00D22BEE" w:rsidP="00D22BEE">
            <w:pPr>
              <w:jc w:val="both"/>
              <w:rPr>
                <w:sz w:val="20"/>
                <w:szCs w:val="20"/>
              </w:rPr>
            </w:pPr>
            <w:r w:rsidRPr="00F856EC">
              <w:rPr>
                <w:rFonts w:ascii="Arial" w:hAnsi="Arial" w:cs="Arial"/>
                <w:sz w:val="20"/>
                <w:szCs w:val="20"/>
              </w:rPr>
              <w:t>Prestação de Serviço de Engenharia Sanitária, para execução de transbordo/transporte e destinação final de resíduos sólidos, domiciliares produzidos em São João do Itaperiú, em aterro licenciado.</w:t>
            </w:r>
          </w:p>
        </w:tc>
        <w:tc>
          <w:tcPr>
            <w:tcW w:w="1416" w:type="dxa"/>
            <w:shd w:val="clear" w:color="auto" w:fill="auto"/>
          </w:tcPr>
          <w:p w:rsidR="00D22BEE" w:rsidRPr="00F856EC" w:rsidRDefault="00D22BEE" w:rsidP="00D22BEE">
            <w:pPr>
              <w:jc w:val="both"/>
              <w:rPr>
                <w:rFonts w:ascii="Arial" w:hAnsi="Arial" w:cs="Arial"/>
                <w:sz w:val="20"/>
                <w:szCs w:val="20"/>
              </w:rPr>
            </w:pPr>
            <w:r w:rsidRPr="00F856EC">
              <w:rPr>
                <w:rFonts w:ascii="Arial" w:hAnsi="Arial" w:cs="Arial"/>
                <w:sz w:val="20"/>
                <w:szCs w:val="20"/>
              </w:rPr>
              <w:t>3.</w:t>
            </w:r>
            <w:r w:rsidR="00042A51" w:rsidRPr="00F856EC">
              <w:rPr>
                <w:rFonts w:ascii="Arial" w:hAnsi="Arial" w:cs="Arial"/>
                <w:sz w:val="20"/>
                <w:szCs w:val="20"/>
              </w:rPr>
              <w:t>360</w:t>
            </w:r>
            <w:r w:rsidRPr="00F856EC">
              <w:rPr>
                <w:rFonts w:ascii="Arial" w:hAnsi="Arial" w:cs="Arial"/>
                <w:sz w:val="20"/>
                <w:szCs w:val="20"/>
              </w:rPr>
              <w:t>Toneladas</w:t>
            </w:r>
          </w:p>
          <w:p w:rsidR="00D22BEE" w:rsidRPr="00F856EC" w:rsidRDefault="00D22BEE" w:rsidP="00D22BEE">
            <w:pPr>
              <w:jc w:val="both"/>
              <w:rPr>
                <w:rFonts w:ascii="Arial" w:hAnsi="Arial" w:cs="Arial"/>
                <w:sz w:val="20"/>
                <w:szCs w:val="20"/>
              </w:rPr>
            </w:pPr>
            <w:r w:rsidRPr="00F856EC">
              <w:rPr>
                <w:rFonts w:ascii="Arial" w:hAnsi="Arial" w:cs="Arial"/>
                <w:sz w:val="20"/>
                <w:szCs w:val="20"/>
              </w:rPr>
              <w:t>(</w:t>
            </w:r>
            <w:proofErr w:type="gramStart"/>
            <w:r w:rsidRPr="00F856EC">
              <w:rPr>
                <w:rFonts w:ascii="Arial" w:hAnsi="Arial" w:cs="Arial"/>
                <w:sz w:val="20"/>
                <w:szCs w:val="20"/>
              </w:rPr>
              <w:t>para</w:t>
            </w:r>
            <w:proofErr w:type="gramEnd"/>
            <w:r w:rsidRPr="00F856EC">
              <w:rPr>
                <w:rFonts w:ascii="Arial" w:hAnsi="Arial" w:cs="Arial"/>
                <w:sz w:val="20"/>
                <w:szCs w:val="20"/>
              </w:rPr>
              <w:t xml:space="preserve"> 5 anos)</w:t>
            </w:r>
          </w:p>
        </w:tc>
        <w:tc>
          <w:tcPr>
            <w:tcW w:w="1486" w:type="dxa"/>
            <w:shd w:val="clear" w:color="auto" w:fill="auto"/>
          </w:tcPr>
          <w:p w:rsidR="00D22BEE" w:rsidRPr="00F856EC" w:rsidRDefault="00D22BEE" w:rsidP="00D22BEE">
            <w:pPr>
              <w:spacing w:after="0" w:line="240" w:lineRule="auto"/>
              <w:jc w:val="both"/>
              <w:rPr>
                <w:rFonts w:ascii="Arial" w:hAnsi="Arial" w:cs="Arial"/>
                <w:sz w:val="20"/>
                <w:szCs w:val="20"/>
              </w:rPr>
            </w:pPr>
            <w:r w:rsidRPr="00F856EC">
              <w:rPr>
                <w:rFonts w:ascii="Arial" w:hAnsi="Arial" w:cs="Arial"/>
                <w:sz w:val="20"/>
                <w:szCs w:val="20"/>
              </w:rPr>
              <w:t>R$ ..........</w:t>
            </w:r>
          </w:p>
          <w:p w:rsidR="00D22BEE" w:rsidRPr="00F856EC" w:rsidRDefault="00D22BEE" w:rsidP="00D22BEE">
            <w:pPr>
              <w:jc w:val="both"/>
              <w:rPr>
                <w:rFonts w:ascii="Arial" w:hAnsi="Arial" w:cs="Arial"/>
                <w:sz w:val="20"/>
                <w:szCs w:val="20"/>
              </w:rPr>
            </w:pPr>
          </w:p>
        </w:tc>
        <w:tc>
          <w:tcPr>
            <w:tcW w:w="1411" w:type="dxa"/>
            <w:shd w:val="clear" w:color="auto" w:fill="auto"/>
          </w:tcPr>
          <w:p w:rsidR="00D22BEE" w:rsidRPr="00F856EC" w:rsidRDefault="00D22BEE" w:rsidP="00D22BEE">
            <w:pPr>
              <w:jc w:val="both"/>
              <w:rPr>
                <w:sz w:val="20"/>
                <w:szCs w:val="20"/>
              </w:rPr>
            </w:pPr>
            <w:r w:rsidRPr="00F856EC">
              <w:rPr>
                <w:sz w:val="20"/>
                <w:szCs w:val="20"/>
              </w:rPr>
              <w:t>R$...........</w:t>
            </w:r>
          </w:p>
          <w:p w:rsidR="00D22BEE" w:rsidRPr="00F856EC" w:rsidRDefault="00D22BEE" w:rsidP="00D22BEE">
            <w:pPr>
              <w:jc w:val="both"/>
              <w:rPr>
                <w:sz w:val="20"/>
                <w:szCs w:val="20"/>
              </w:rPr>
            </w:pPr>
          </w:p>
        </w:tc>
      </w:tr>
    </w:tbl>
    <w:p w:rsidR="00592889" w:rsidRPr="00F856EC" w:rsidRDefault="00592889" w:rsidP="00592889">
      <w:pPr>
        <w:jc w:val="both"/>
        <w:rPr>
          <w:sz w:val="20"/>
          <w:szCs w:val="20"/>
        </w:rPr>
      </w:pPr>
      <w:r w:rsidRPr="00F856EC">
        <w:rPr>
          <w:sz w:val="20"/>
          <w:szCs w:val="20"/>
        </w:rPr>
        <w:t xml:space="preserve">DECLARO, sob as penas da lei, que o objeto ofertado atende a todas as especificações exigidas no Termo de Referência – Anexo II do edital. </w:t>
      </w:r>
    </w:p>
    <w:p w:rsidR="00592889" w:rsidRPr="00F856EC" w:rsidRDefault="00592889" w:rsidP="00592889">
      <w:pPr>
        <w:jc w:val="both"/>
        <w:rPr>
          <w:sz w:val="20"/>
          <w:szCs w:val="20"/>
        </w:rPr>
      </w:pPr>
      <w:r w:rsidRPr="00F856EC">
        <w:rPr>
          <w:sz w:val="20"/>
          <w:szCs w:val="20"/>
        </w:rPr>
        <w:lastRenderedPageBreak/>
        <w:t xml:space="preserve"> DECLARO que os preços acima indicados contemplam todos os custos diretos e indiretos incorridos na data da apresentação desta proposta incluindo, entre outros: tributos, encargos sociais, material, despesas administrativas, seguro, frete e lucro. </w:t>
      </w:r>
    </w:p>
    <w:p w:rsidR="00592889" w:rsidRPr="00F856EC" w:rsidRDefault="00592889" w:rsidP="00592889">
      <w:pPr>
        <w:jc w:val="both"/>
        <w:rPr>
          <w:sz w:val="20"/>
          <w:szCs w:val="20"/>
        </w:rPr>
      </w:pPr>
      <w:r w:rsidRPr="00F856EC">
        <w:rPr>
          <w:sz w:val="20"/>
          <w:szCs w:val="20"/>
        </w:rPr>
        <w:t xml:space="preserve"> </w:t>
      </w:r>
      <w:proofErr w:type="gramStart"/>
      <w:r w:rsidRPr="00F856EC">
        <w:rPr>
          <w:sz w:val="20"/>
          <w:szCs w:val="20"/>
        </w:rPr>
        <w:t xml:space="preserve">Local,   </w:t>
      </w:r>
      <w:proofErr w:type="gramEnd"/>
      <w:r w:rsidRPr="00F856EC">
        <w:rPr>
          <w:sz w:val="20"/>
          <w:szCs w:val="20"/>
        </w:rPr>
        <w:t xml:space="preserve">  ____ de ________________ </w:t>
      </w:r>
      <w:proofErr w:type="spellStart"/>
      <w:r w:rsidRPr="00F856EC">
        <w:rPr>
          <w:sz w:val="20"/>
          <w:szCs w:val="20"/>
        </w:rPr>
        <w:t>de</w:t>
      </w:r>
      <w:proofErr w:type="spellEnd"/>
      <w:r w:rsidRPr="00F856EC">
        <w:rPr>
          <w:sz w:val="20"/>
          <w:szCs w:val="20"/>
        </w:rPr>
        <w:t xml:space="preserve"> 2019.</w:t>
      </w:r>
    </w:p>
    <w:p w:rsidR="00592889" w:rsidRPr="00F856EC" w:rsidRDefault="00592889" w:rsidP="00592889">
      <w:pPr>
        <w:jc w:val="both"/>
        <w:rPr>
          <w:sz w:val="20"/>
          <w:szCs w:val="20"/>
        </w:rPr>
      </w:pPr>
      <w:r w:rsidRPr="00F856EC">
        <w:rPr>
          <w:sz w:val="20"/>
          <w:szCs w:val="20"/>
        </w:rPr>
        <w:t xml:space="preserve"> </w:t>
      </w:r>
    </w:p>
    <w:p w:rsidR="00592889" w:rsidRPr="00F856EC" w:rsidRDefault="00592889" w:rsidP="00592889">
      <w:pPr>
        <w:jc w:val="both"/>
        <w:rPr>
          <w:sz w:val="20"/>
          <w:szCs w:val="20"/>
        </w:rPr>
      </w:pPr>
      <w:r w:rsidRPr="00F856EC">
        <w:rPr>
          <w:sz w:val="20"/>
          <w:szCs w:val="20"/>
        </w:rPr>
        <w:t xml:space="preserve"> </w:t>
      </w:r>
    </w:p>
    <w:p w:rsidR="00592889" w:rsidRPr="00F856EC" w:rsidRDefault="00592889" w:rsidP="00592889">
      <w:pPr>
        <w:jc w:val="both"/>
        <w:rPr>
          <w:sz w:val="20"/>
          <w:szCs w:val="20"/>
        </w:rPr>
      </w:pPr>
      <w:r w:rsidRPr="00F856EC">
        <w:rPr>
          <w:sz w:val="20"/>
          <w:szCs w:val="20"/>
        </w:rPr>
        <w:t xml:space="preserve">_________________________________ Assinatura do representante legal </w:t>
      </w:r>
    </w:p>
    <w:p w:rsidR="00592889" w:rsidRPr="00F856EC" w:rsidRDefault="00592889" w:rsidP="00592889">
      <w:pPr>
        <w:jc w:val="both"/>
        <w:rPr>
          <w:sz w:val="20"/>
          <w:szCs w:val="20"/>
        </w:rPr>
      </w:pPr>
      <w:r w:rsidRPr="00F856EC">
        <w:rPr>
          <w:sz w:val="20"/>
          <w:szCs w:val="20"/>
        </w:rPr>
        <w:t xml:space="preserve"> </w:t>
      </w:r>
    </w:p>
    <w:p w:rsidR="00592889" w:rsidRPr="00F856EC" w:rsidRDefault="00592889" w:rsidP="00592889">
      <w:pPr>
        <w:spacing w:after="0" w:line="240" w:lineRule="auto"/>
        <w:jc w:val="both"/>
        <w:rPr>
          <w:sz w:val="20"/>
          <w:szCs w:val="20"/>
        </w:rPr>
      </w:pPr>
      <w:r w:rsidRPr="00F856EC">
        <w:rPr>
          <w:sz w:val="20"/>
          <w:szCs w:val="20"/>
        </w:rPr>
        <w:t xml:space="preserve">Nome do representante legal: _________________________________ </w:t>
      </w:r>
    </w:p>
    <w:p w:rsidR="00592889" w:rsidRPr="00F856EC" w:rsidRDefault="00592889" w:rsidP="00592889">
      <w:pPr>
        <w:spacing w:after="0" w:line="240" w:lineRule="auto"/>
        <w:jc w:val="both"/>
        <w:rPr>
          <w:sz w:val="20"/>
          <w:szCs w:val="20"/>
        </w:rPr>
      </w:pPr>
      <w:r w:rsidRPr="00F856EC">
        <w:rPr>
          <w:sz w:val="20"/>
          <w:szCs w:val="20"/>
        </w:rPr>
        <w:t>RG do representante legal: __________________________</w:t>
      </w:r>
    </w:p>
    <w:p w:rsidR="00592889" w:rsidRPr="00F856EC" w:rsidRDefault="00592889" w:rsidP="00592889">
      <w:pPr>
        <w:spacing w:after="0" w:line="240" w:lineRule="auto"/>
        <w:jc w:val="both"/>
        <w:rPr>
          <w:sz w:val="20"/>
          <w:szCs w:val="20"/>
        </w:rPr>
      </w:pPr>
      <w:r w:rsidRPr="00F856EC">
        <w:rPr>
          <w:sz w:val="20"/>
          <w:szCs w:val="20"/>
        </w:rPr>
        <w:t xml:space="preserve"> CPF do representante legal: _________________________</w:t>
      </w:r>
    </w:p>
    <w:p w:rsidR="00592889" w:rsidRPr="00F856EC" w:rsidRDefault="00592889" w:rsidP="00592889">
      <w:pPr>
        <w:spacing w:after="0" w:line="240" w:lineRule="auto"/>
        <w:jc w:val="both"/>
        <w:rPr>
          <w:sz w:val="20"/>
          <w:szCs w:val="20"/>
        </w:rPr>
      </w:pPr>
    </w:p>
    <w:p w:rsidR="00592889" w:rsidRPr="00F856EC" w:rsidRDefault="00592889" w:rsidP="00592889">
      <w:pPr>
        <w:jc w:val="both"/>
        <w:rPr>
          <w:sz w:val="20"/>
          <w:szCs w:val="20"/>
        </w:rPr>
      </w:pPr>
    </w:p>
    <w:p w:rsidR="00592889" w:rsidRPr="00F856EC" w:rsidRDefault="00592889" w:rsidP="00592889">
      <w:pPr>
        <w:jc w:val="both"/>
        <w:rPr>
          <w:sz w:val="20"/>
          <w:szCs w:val="20"/>
        </w:rPr>
      </w:pPr>
    </w:p>
    <w:p w:rsidR="00592889" w:rsidRPr="00F856EC" w:rsidRDefault="00592889" w:rsidP="00592889">
      <w:pPr>
        <w:jc w:val="both"/>
        <w:rPr>
          <w:sz w:val="20"/>
          <w:szCs w:val="20"/>
        </w:rPr>
      </w:pPr>
    </w:p>
    <w:p w:rsidR="00592889" w:rsidRPr="00F856EC" w:rsidRDefault="00592889" w:rsidP="00592889">
      <w:pPr>
        <w:jc w:val="both"/>
        <w:rPr>
          <w:sz w:val="20"/>
          <w:szCs w:val="20"/>
        </w:rPr>
      </w:pPr>
    </w:p>
    <w:p w:rsidR="00592889" w:rsidRDefault="00592889" w:rsidP="00592889">
      <w:pPr>
        <w:jc w:val="both"/>
        <w:rPr>
          <w:sz w:val="20"/>
          <w:szCs w:val="20"/>
        </w:rPr>
      </w:pPr>
    </w:p>
    <w:p w:rsidR="00F856EC" w:rsidRDefault="00F856EC" w:rsidP="00592889">
      <w:pPr>
        <w:jc w:val="both"/>
        <w:rPr>
          <w:sz w:val="20"/>
          <w:szCs w:val="20"/>
        </w:rPr>
      </w:pPr>
    </w:p>
    <w:p w:rsidR="00F856EC" w:rsidRDefault="00F856EC" w:rsidP="00592889">
      <w:pPr>
        <w:jc w:val="both"/>
        <w:rPr>
          <w:sz w:val="20"/>
          <w:szCs w:val="20"/>
        </w:rPr>
      </w:pPr>
    </w:p>
    <w:p w:rsidR="00F856EC" w:rsidRPr="00F856EC" w:rsidRDefault="00F856EC" w:rsidP="00592889">
      <w:pPr>
        <w:jc w:val="both"/>
        <w:rPr>
          <w:sz w:val="20"/>
          <w:szCs w:val="20"/>
        </w:rPr>
      </w:pPr>
    </w:p>
    <w:p w:rsidR="00592889" w:rsidRPr="00F856EC" w:rsidRDefault="00592889" w:rsidP="00592889">
      <w:pPr>
        <w:jc w:val="both"/>
        <w:rPr>
          <w:sz w:val="20"/>
          <w:szCs w:val="20"/>
        </w:rPr>
      </w:pPr>
    </w:p>
    <w:p w:rsidR="00592889" w:rsidRDefault="00592889" w:rsidP="00592889">
      <w:pPr>
        <w:jc w:val="both"/>
        <w:rPr>
          <w:sz w:val="24"/>
          <w:szCs w:val="24"/>
        </w:rPr>
      </w:pPr>
    </w:p>
    <w:p w:rsidR="00FF1D6C" w:rsidRDefault="00FF1D6C" w:rsidP="00592889">
      <w:pPr>
        <w:jc w:val="both"/>
        <w:rPr>
          <w:sz w:val="24"/>
          <w:szCs w:val="24"/>
        </w:rPr>
      </w:pPr>
    </w:p>
    <w:p w:rsidR="00FF1D6C" w:rsidRDefault="00FF1D6C" w:rsidP="00592889">
      <w:pPr>
        <w:jc w:val="both"/>
        <w:rPr>
          <w:sz w:val="24"/>
          <w:szCs w:val="24"/>
        </w:rPr>
      </w:pPr>
    </w:p>
    <w:p w:rsidR="00FF1D6C" w:rsidRPr="0099017F" w:rsidRDefault="00FF1D6C" w:rsidP="00592889">
      <w:pPr>
        <w:jc w:val="both"/>
        <w:rPr>
          <w:sz w:val="24"/>
          <w:szCs w:val="24"/>
        </w:rPr>
      </w:pPr>
    </w:p>
    <w:p w:rsidR="00592889" w:rsidRPr="0099017F" w:rsidRDefault="00592889" w:rsidP="00592889">
      <w:pPr>
        <w:jc w:val="both"/>
        <w:rPr>
          <w:sz w:val="24"/>
          <w:szCs w:val="24"/>
        </w:rPr>
      </w:pPr>
    </w:p>
    <w:p w:rsidR="00592889" w:rsidRPr="0099017F" w:rsidRDefault="00592889" w:rsidP="00592889">
      <w:pPr>
        <w:jc w:val="both"/>
        <w:rPr>
          <w:b/>
          <w:sz w:val="32"/>
          <w:szCs w:val="32"/>
        </w:rPr>
      </w:pPr>
      <w:r w:rsidRPr="0099017F">
        <w:rPr>
          <w:b/>
          <w:sz w:val="32"/>
          <w:szCs w:val="32"/>
        </w:rPr>
        <w:lastRenderedPageBreak/>
        <w:t xml:space="preserve">ANEXO </w:t>
      </w:r>
      <w:r w:rsidRPr="0099017F">
        <w:rPr>
          <w:b/>
          <w:sz w:val="32"/>
          <w:szCs w:val="32"/>
        </w:rPr>
        <w:tab/>
        <w:t>IV</w:t>
      </w:r>
    </w:p>
    <w:p w:rsidR="00592889" w:rsidRPr="00FF1D6C" w:rsidRDefault="00592889" w:rsidP="00FF1D6C">
      <w:pPr>
        <w:rPr>
          <w:b/>
          <w:sz w:val="24"/>
          <w:szCs w:val="24"/>
        </w:rPr>
      </w:pPr>
      <w:r w:rsidRPr="00FF1D6C">
        <w:rPr>
          <w:b/>
          <w:sz w:val="24"/>
          <w:szCs w:val="24"/>
        </w:rPr>
        <w:t>DECLARAÇÃO DE HABILITAÇÃO</w:t>
      </w:r>
    </w:p>
    <w:p w:rsidR="00592889" w:rsidRPr="0099017F" w:rsidRDefault="00592889" w:rsidP="00592889">
      <w:pPr>
        <w:tabs>
          <w:tab w:val="center" w:pos="4535"/>
        </w:tabs>
        <w:jc w:val="both"/>
        <w:rPr>
          <w:sz w:val="24"/>
          <w:szCs w:val="24"/>
        </w:rPr>
      </w:pPr>
      <w:r w:rsidRPr="0099017F">
        <w:rPr>
          <w:sz w:val="24"/>
          <w:szCs w:val="24"/>
        </w:rPr>
        <w:t xml:space="preserve"> </w:t>
      </w:r>
      <w:r w:rsidRPr="0099017F">
        <w:rPr>
          <w:sz w:val="24"/>
          <w:szCs w:val="24"/>
        </w:rPr>
        <w:tab/>
        <w:t xml:space="preserve"> </w:t>
      </w:r>
    </w:p>
    <w:p w:rsidR="00592889" w:rsidRPr="0099017F" w:rsidRDefault="00592889" w:rsidP="00592889">
      <w:pPr>
        <w:jc w:val="both"/>
        <w:rPr>
          <w:sz w:val="24"/>
          <w:szCs w:val="24"/>
        </w:rPr>
      </w:pPr>
      <w:r w:rsidRPr="0099017F">
        <w:rPr>
          <w:sz w:val="24"/>
          <w:szCs w:val="24"/>
        </w:rPr>
        <w:t xml:space="preserve">Eu _______________ (nome completo), RG nº ____________, representante legal da __________________________________ (denominação da pessoa jurídica ou da pessoa física), CNPJ ou CPF nº _____________, DECLARO, sob as penas da lei, que cumpre plenamente as exigências e os </w:t>
      </w:r>
      <w:r w:rsidRPr="00F856EC">
        <w:rPr>
          <w:b/>
          <w:sz w:val="24"/>
          <w:szCs w:val="24"/>
        </w:rPr>
        <w:t>requisitos de habilitação</w:t>
      </w:r>
      <w:r w:rsidRPr="0099017F">
        <w:rPr>
          <w:sz w:val="24"/>
          <w:szCs w:val="24"/>
        </w:rPr>
        <w:t xml:space="preserve"> previstos no instrumento convocatório do Pregão Presencial </w:t>
      </w:r>
      <w:r w:rsidR="00DD5E3E">
        <w:rPr>
          <w:sz w:val="24"/>
          <w:szCs w:val="24"/>
        </w:rPr>
        <w:t>25</w:t>
      </w:r>
      <w:r w:rsidRPr="0099017F">
        <w:rPr>
          <w:sz w:val="24"/>
          <w:szCs w:val="24"/>
        </w:rPr>
        <w:t xml:space="preserve">/2019, realizado pelo Município de São João do Itaperiú/SC, inexistindo qualquer fato impeditivo de sua participação neste certame. </w:t>
      </w:r>
    </w:p>
    <w:p w:rsidR="00592889" w:rsidRPr="0099017F" w:rsidRDefault="00592889" w:rsidP="00592889">
      <w:pPr>
        <w:jc w:val="both"/>
        <w:rPr>
          <w:sz w:val="24"/>
          <w:szCs w:val="24"/>
        </w:rPr>
      </w:pPr>
      <w:r w:rsidRPr="0099017F">
        <w:rPr>
          <w:sz w:val="24"/>
          <w:szCs w:val="24"/>
        </w:rPr>
        <w:t xml:space="preserve"> </w:t>
      </w:r>
    </w:p>
    <w:p w:rsidR="00592889" w:rsidRPr="0099017F" w:rsidRDefault="00592889" w:rsidP="00592889">
      <w:pPr>
        <w:jc w:val="both"/>
        <w:rPr>
          <w:sz w:val="24"/>
          <w:szCs w:val="24"/>
        </w:rPr>
      </w:pPr>
      <w:proofErr w:type="gramStart"/>
      <w:r w:rsidRPr="0099017F">
        <w:rPr>
          <w:sz w:val="24"/>
          <w:szCs w:val="24"/>
        </w:rPr>
        <w:t>Local,,</w:t>
      </w:r>
      <w:proofErr w:type="gramEnd"/>
      <w:r w:rsidRPr="0099017F">
        <w:rPr>
          <w:sz w:val="24"/>
          <w:szCs w:val="24"/>
        </w:rPr>
        <w:t xml:space="preserve"> em ____ de ________________ </w:t>
      </w:r>
      <w:proofErr w:type="spellStart"/>
      <w:r w:rsidRPr="0099017F">
        <w:rPr>
          <w:sz w:val="24"/>
          <w:szCs w:val="24"/>
        </w:rPr>
        <w:t>de</w:t>
      </w:r>
      <w:proofErr w:type="spellEnd"/>
      <w:r w:rsidRPr="0099017F">
        <w:rPr>
          <w:sz w:val="24"/>
          <w:szCs w:val="24"/>
        </w:rPr>
        <w:t xml:space="preserve">  2019. </w:t>
      </w:r>
    </w:p>
    <w:p w:rsidR="00592889" w:rsidRPr="0099017F" w:rsidRDefault="00592889" w:rsidP="00592889">
      <w:pPr>
        <w:jc w:val="both"/>
        <w:rPr>
          <w:sz w:val="24"/>
          <w:szCs w:val="24"/>
        </w:rPr>
      </w:pPr>
      <w:r w:rsidRPr="0099017F">
        <w:rPr>
          <w:sz w:val="24"/>
          <w:szCs w:val="24"/>
        </w:rPr>
        <w:t xml:space="preserve"> </w:t>
      </w:r>
    </w:p>
    <w:p w:rsidR="00592889" w:rsidRPr="0099017F" w:rsidRDefault="00592889" w:rsidP="00592889">
      <w:pPr>
        <w:jc w:val="both"/>
        <w:rPr>
          <w:sz w:val="24"/>
          <w:szCs w:val="24"/>
        </w:rPr>
      </w:pPr>
      <w:r w:rsidRPr="0099017F">
        <w:rPr>
          <w:sz w:val="24"/>
          <w:szCs w:val="24"/>
        </w:rPr>
        <w:t xml:space="preserve"> </w:t>
      </w:r>
    </w:p>
    <w:p w:rsidR="00592889" w:rsidRPr="0099017F" w:rsidRDefault="00592889" w:rsidP="00592889">
      <w:pPr>
        <w:jc w:val="both"/>
        <w:rPr>
          <w:sz w:val="24"/>
          <w:szCs w:val="24"/>
        </w:rPr>
      </w:pPr>
      <w:r w:rsidRPr="0099017F">
        <w:rPr>
          <w:sz w:val="24"/>
          <w:szCs w:val="24"/>
        </w:rPr>
        <w:t xml:space="preserve">_________________________________ Assinatura do representante legal </w:t>
      </w:r>
    </w:p>
    <w:p w:rsidR="00592889" w:rsidRPr="0099017F" w:rsidRDefault="00592889" w:rsidP="00592889">
      <w:pPr>
        <w:spacing w:after="0" w:line="240" w:lineRule="auto"/>
        <w:jc w:val="both"/>
        <w:rPr>
          <w:sz w:val="24"/>
          <w:szCs w:val="24"/>
        </w:rPr>
      </w:pPr>
      <w:r w:rsidRPr="0099017F">
        <w:rPr>
          <w:sz w:val="24"/>
          <w:szCs w:val="24"/>
        </w:rPr>
        <w:t xml:space="preserve"> Nome do representante legal: _________________________________ </w:t>
      </w:r>
    </w:p>
    <w:p w:rsidR="00592889" w:rsidRPr="0099017F" w:rsidRDefault="00592889" w:rsidP="00592889">
      <w:pPr>
        <w:spacing w:after="0" w:line="240" w:lineRule="auto"/>
        <w:jc w:val="both"/>
        <w:rPr>
          <w:sz w:val="24"/>
          <w:szCs w:val="24"/>
        </w:rPr>
      </w:pPr>
      <w:r w:rsidRPr="0099017F">
        <w:rPr>
          <w:sz w:val="24"/>
          <w:szCs w:val="24"/>
        </w:rPr>
        <w:t xml:space="preserve"> RG do representante legal: __________________________</w:t>
      </w:r>
    </w:p>
    <w:p w:rsidR="00592889" w:rsidRPr="0099017F" w:rsidRDefault="00592889" w:rsidP="00592889">
      <w:pPr>
        <w:spacing w:after="0" w:line="240" w:lineRule="auto"/>
        <w:jc w:val="both"/>
        <w:rPr>
          <w:sz w:val="24"/>
          <w:szCs w:val="24"/>
        </w:rPr>
      </w:pPr>
      <w:r w:rsidRPr="0099017F">
        <w:rPr>
          <w:sz w:val="24"/>
          <w:szCs w:val="24"/>
        </w:rPr>
        <w:t xml:space="preserve"> CPF do representante legal: _________________________   </w:t>
      </w: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F856EC" w:rsidRDefault="00F856EC" w:rsidP="00592889">
      <w:pPr>
        <w:spacing w:after="0" w:line="240" w:lineRule="auto"/>
        <w:jc w:val="both"/>
        <w:rPr>
          <w:sz w:val="32"/>
          <w:szCs w:val="32"/>
        </w:rPr>
      </w:pPr>
      <w:r w:rsidRPr="00F856EC">
        <w:rPr>
          <w:sz w:val="32"/>
          <w:szCs w:val="32"/>
          <w:highlight w:val="yellow"/>
        </w:rPr>
        <w:t>Obs.: Apresentar Fora dos Envelopes 1 e 2</w:t>
      </w:r>
    </w:p>
    <w:p w:rsidR="00592889" w:rsidRPr="00F856EC" w:rsidRDefault="00592889" w:rsidP="00592889">
      <w:pPr>
        <w:spacing w:after="0" w:line="240" w:lineRule="auto"/>
        <w:jc w:val="both"/>
        <w:rPr>
          <w:sz w:val="32"/>
          <w:szCs w:val="32"/>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b/>
          <w:sz w:val="32"/>
          <w:szCs w:val="32"/>
        </w:rPr>
      </w:pPr>
      <w:r w:rsidRPr="0099017F">
        <w:rPr>
          <w:b/>
          <w:sz w:val="32"/>
          <w:szCs w:val="32"/>
        </w:rPr>
        <w:t xml:space="preserve">ANEXO V </w:t>
      </w: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b/>
          <w:sz w:val="28"/>
          <w:szCs w:val="28"/>
          <w:u w:val="single"/>
        </w:rPr>
      </w:pPr>
      <w:r w:rsidRPr="0099017F">
        <w:rPr>
          <w:b/>
          <w:sz w:val="28"/>
          <w:szCs w:val="28"/>
          <w:u w:val="single"/>
        </w:rPr>
        <w:t xml:space="preserve">DECLARAÇÃO DE MICROEMPRESA OU EMPRESA DE PEQUENO PORTE </w:t>
      </w:r>
    </w:p>
    <w:p w:rsidR="00592889" w:rsidRPr="0099017F" w:rsidRDefault="00592889" w:rsidP="00592889">
      <w:pPr>
        <w:spacing w:after="0" w:line="240" w:lineRule="auto"/>
        <w:jc w:val="both"/>
        <w:rPr>
          <w:sz w:val="24"/>
          <w:szCs w:val="24"/>
        </w:rPr>
      </w:pPr>
      <w:r w:rsidRPr="0099017F">
        <w:rPr>
          <w:sz w:val="24"/>
          <w:szCs w:val="24"/>
        </w:rPr>
        <w:t xml:space="preserve"> </w:t>
      </w:r>
    </w:p>
    <w:p w:rsidR="00592889" w:rsidRPr="0099017F" w:rsidRDefault="00592889" w:rsidP="00592889">
      <w:pPr>
        <w:spacing w:after="0" w:line="240" w:lineRule="auto"/>
        <w:jc w:val="both"/>
        <w:rPr>
          <w:sz w:val="24"/>
          <w:szCs w:val="24"/>
        </w:rPr>
      </w:pPr>
      <w:r w:rsidRPr="0099017F">
        <w:rPr>
          <w:sz w:val="24"/>
          <w:szCs w:val="24"/>
        </w:rPr>
        <w:t xml:space="preserve"> </w:t>
      </w:r>
    </w:p>
    <w:p w:rsidR="00592889" w:rsidRPr="0099017F" w:rsidRDefault="00592889" w:rsidP="00592889">
      <w:pPr>
        <w:spacing w:after="0" w:line="240" w:lineRule="auto"/>
        <w:jc w:val="both"/>
        <w:rPr>
          <w:sz w:val="24"/>
          <w:szCs w:val="24"/>
        </w:rPr>
      </w:pPr>
      <w:r w:rsidRPr="0099017F">
        <w:rPr>
          <w:sz w:val="24"/>
          <w:szCs w:val="24"/>
        </w:rPr>
        <w:t xml:space="preserve"> </w:t>
      </w:r>
    </w:p>
    <w:p w:rsidR="00592889" w:rsidRPr="0099017F" w:rsidRDefault="00592889" w:rsidP="00592889">
      <w:pPr>
        <w:spacing w:after="0" w:line="240" w:lineRule="auto"/>
        <w:jc w:val="both"/>
        <w:rPr>
          <w:sz w:val="24"/>
          <w:szCs w:val="24"/>
        </w:rPr>
      </w:pPr>
      <w:r w:rsidRPr="0099017F">
        <w:rPr>
          <w:sz w:val="24"/>
          <w:szCs w:val="24"/>
        </w:rPr>
        <w:t xml:space="preserve">DECLARO, sob as penas da lei, sem prejuízo das sanções e multas previstas no ato convocatório, que a empresa _________________________________________(denominação da pessoa jurídica), CNPJ nº ________________________é microempresa ou empresa de pequeno porte, nos termos do enquadramento previsto nos incisos I e II e §§ 1º e 2º, bem como não possui qualquer dos impedimentos previstos nos §§ 4º e seguintes todos do artigo 3º da Lei Complementar nº 123, de 14 de dezembro de 2006, cujos termos declaro conhecer na íntegra, estando apta, portanto, a exercer o direito de preferência como critério de desempate e comprovar a regularidade fiscal nos termos previstos nos artigos 42 a 45 da referida Lei Complementar, no procedimento licitatório do Pregão Presencial nº </w:t>
      </w:r>
      <w:r w:rsidR="00D22BEE">
        <w:rPr>
          <w:sz w:val="24"/>
          <w:szCs w:val="24"/>
        </w:rPr>
        <w:t>25</w:t>
      </w:r>
      <w:r w:rsidRPr="0099017F">
        <w:rPr>
          <w:sz w:val="24"/>
          <w:szCs w:val="24"/>
        </w:rPr>
        <w:t xml:space="preserve">/2019, </w:t>
      </w:r>
      <w:r w:rsidR="00D22BEE">
        <w:rPr>
          <w:sz w:val="24"/>
          <w:szCs w:val="24"/>
        </w:rPr>
        <w:t>realizado pelo do Município de São</w:t>
      </w:r>
      <w:r w:rsidRPr="0099017F">
        <w:rPr>
          <w:sz w:val="24"/>
          <w:szCs w:val="24"/>
        </w:rPr>
        <w:t xml:space="preserve"> João do Itaperiú/SC.</w:t>
      </w:r>
    </w:p>
    <w:p w:rsidR="00592889" w:rsidRPr="0099017F" w:rsidRDefault="00592889" w:rsidP="00592889">
      <w:pPr>
        <w:spacing w:after="0" w:line="240" w:lineRule="auto"/>
        <w:jc w:val="both"/>
        <w:rPr>
          <w:sz w:val="24"/>
          <w:szCs w:val="24"/>
        </w:rPr>
      </w:pPr>
      <w:r w:rsidRPr="0099017F">
        <w:rPr>
          <w:sz w:val="24"/>
          <w:szCs w:val="24"/>
        </w:rPr>
        <w:t xml:space="preserve"> </w:t>
      </w:r>
    </w:p>
    <w:p w:rsidR="00592889" w:rsidRPr="0099017F" w:rsidRDefault="00592889" w:rsidP="00592889">
      <w:pPr>
        <w:spacing w:after="0" w:line="240" w:lineRule="auto"/>
        <w:jc w:val="both"/>
        <w:rPr>
          <w:sz w:val="24"/>
          <w:szCs w:val="24"/>
        </w:rPr>
      </w:pPr>
      <w:r w:rsidRPr="0099017F">
        <w:rPr>
          <w:sz w:val="24"/>
          <w:szCs w:val="24"/>
        </w:rPr>
        <w:t xml:space="preserve">Local, em ____ de ________________ </w:t>
      </w:r>
      <w:proofErr w:type="spellStart"/>
      <w:r w:rsidRPr="0099017F">
        <w:rPr>
          <w:sz w:val="24"/>
          <w:szCs w:val="24"/>
        </w:rPr>
        <w:t>de</w:t>
      </w:r>
      <w:proofErr w:type="spellEnd"/>
      <w:r w:rsidRPr="0099017F">
        <w:rPr>
          <w:sz w:val="24"/>
          <w:szCs w:val="24"/>
        </w:rPr>
        <w:t xml:space="preserve"> 2019. </w:t>
      </w:r>
    </w:p>
    <w:p w:rsidR="00592889" w:rsidRPr="0099017F" w:rsidRDefault="00592889" w:rsidP="00592889">
      <w:pPr>
        <w:spacing w:after="0" w:line="240" w:lineRule="auto"/>
        <w:jc w:val="both"/>
        <w:rPr>
          <w:sz w:val="24"/>
          <w:szCs w:val="24"/>
        </w:rPr>
      </w:pPr>
      <w:r w:rsidRPr="0099017F">
        <w:rPr>
          <w:sz w:val="24"/>
          <w:szCs w:val="24"/>
        </w:rPr>
        <w:t xml:space="preserve"> </w:t>
      </w:r>
    </w:p>
    <w:p w:rsidR="00592889" w:rsidRPr="0099017F" w:rsidRDefault="00592889" w:rsidP="00592889">
      <w:pPr>
        <w:spacing w:after="0" w:line="240" w:lineRule="auto"/>
        <w:jc w:val="both"/>
        <w:rPr>
          <w:sz w:val="24"/>
          <w:szCs w:val="24"/>
        </w:rPr>
      </w:pPr>
      <w:r w:rsidRPr="0099017F">
        <w:rPr>
          <w:sz w:val="24"/>
          <w:szCs w:val="24"/>
        </w:rPr>
        <w:t xml:space="preserve"> </w:t>
      </w:r>
    </w:p>
    <w:p w:rsidR="00592889" w:rsidRPr="0099017F" w:rsidRDefault="00592889" w:rsidP="00592889">
      <w:pPr>
        <w:spacing w:after="0" w:line="240" w:lineRule="auto"/>
        <w:jc w:val="both"/>
        <w:rPr>
          <w:sz w:val="24"/>
          <w:szCs w:val="24"/>
        </w:rPr>
      </w:pPr>
      <w:r w:rsidRPr="0099017F">
        <w:rPr>
          <w:sz w:val="24"/>
          <w:szCs w:val="24"/>
        </w:rPr>
        <w:t xml:space="preserve">_________________________________ Assinatura do representante legal </w:t>
      </w:r>
    </w:p>
    <w:p w:rsidR="00592889" w:rsidRPr="0099017F" w:rsidRDefault="00592889" w:rsidP="00592889">
      <w:pPr>
        <w:spacing w:after="0" w:line="240" w:lineRule="auto"/>
        <w:jc w:val="both"/>
        <w:rPr>
          <w:sz w:val="24"/>
          <w:szCs w:val="24"/>
        </w:rPr>
      </w:pPr>
      <w:r w:rsidRPr="0099017F">
        <w:rPr>
          <w:sz w:val="24"/>
          <w:szCs w:val="24"/>
        </w:rPr>
        <w:t xml:space="preserve"> </w:t>
      </w:r>
    </w:p>
    <w:p w:rsidR="00592889" w:rsidRPr="0099017F" w:rsidRDefault="00592889" w:rsidP="00592889">
      <w:pPr>
        <w:spacing w:after="0" w:line="240" w:lineRule="auto"/>
        <w:jc w:val="both"/>
        <w:rPr>
          <w:sz w:val="24"/>
          <w:szCs w:val="24"/>
        </w:rPr>
      </w:pPr>
      <w:r w:rsidRPr="0099017F">
        <w:rPr>
          <w:sz w:val="24"/>
          <w:szCs w:val="24"/>
        </w:rPr>
        <w:t xml:space="preserve">Nome do representante legal: _________________________________ </w:t>
      </w:r>
    </w:p>
    <w:p w:rsidR="00592889" w:rsidRPr="0099017F" w:rsidRDefault="00592889" w:rsidP="00592889">
      <w:pPr>
        <w:spacing w:after="0" w:line="240" w:lineRule="auto"/>
        <w:jc w:val="both"/>
        <w:rPr>
          <w:sz w:val="24"/>
          <w:szCs w:val="24"/>
        </w:rPr>
      </w:pPr>
      <w:r w:rsidRPr="0099017F">
        <w:rPr>
          <w:sz w:val="24"/>
          <w:szCs w:val="24"/>
        </w:rPr>
        <w:t xml:space="preserve">RG do representante legal: __________________________ </w:t>
      </w:r>
    </w:p>
    <w:p w:rsidR="00592889" w:rsidRPr="0099017F" w:rsidRDefault="00592889" w:rsidP="00592889">
      <w:pPr>
        <w:spacing w:after="0" w:line="240" w:lineRule="auto"/>
        <w:jc w:val="both"/>
        <w:rPr>
          <w:sz w:val="24"/>
          <w:szCs w:val="24"/>
        </w:rPr>
      </w:pPr>
      <w:r w:rsidRPr="0099017F">
        <w:rPr>
          <w:sz w:val="24"/>
          <w:szCs w:val="24"/>
        </w:rPr>
        <w:t>CPF do representante legal: _________________________</w:t>
      </w: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F856EC" w:rsidRPr="00F856EC" w:rsidRDefault="00F856EC" w:rsidP="00F856EC">
      <w:pPr>
        <w:spacing w:after="0" w:line="240" w:lineRule="auto"/>
        <w:jc w:val="both"/>
        <w:rPr>
          <w:sz w:val="32"/>
          <w:szCs w:val="32"/>
        </w:rPr>
      </w:pPr>
      <w:r w:rsidRPr="00F856EC">
        <w:rPr>
          <w:sz w:val="32"/>
          <w:szCs w:val="32"/>
          <w:highlight w:val="yellow"/>
        </w:rPr>
        <w:t>Obs.: Apresentar Fora dos Envelopes 1 e 2</w:t>
      </w: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sz w:val="24"/>
          <w:szCs w:val="24"/>
        </w:rPr>
      </w:pPr>
    </w:p>
    <w:p w:rsidR="00592889" w:rsidRPr="0099017F" w:rsidRDefault="00592889" w:rsidP="00592889">
      <w:pPr>
        <w:spacing w:after="0" w:line="240" w:lineRule="auto"/>
        <w:jc w:val="both"/>
        <w:rPr>
          <w:b/>
          <w:sz w:val="28"/>
          <w:szCs w:val="28"/>
        </w:rPr>
      </w:pPr>
      <w:r w:rsidRPr="0099017F">
        <w:rPr>
          <w:b/>
          <w:sz w:val="28"/>
          <w:szCs w:val="28"/>
        </w:rPr>
        <w:t>ANEXO VI</w:t>
      </w:r>
    </w:p>
    <w:p w:rsidR="00592889" w:rsidRPr="0099017F" w:rsidRDefault="00592889" w:rsidP="00592889">
      <w:pPr>
        <w:spacing w:after="0" w:line="240" w:lineRule="auto"/>
        <w:jc w:val="both"/>
        <w:rPr>
          <w:sz w:val="24"/>
          <w:szCs w:val="24"/>
        </w:rPr>
      </w:pPr>
    </w:p>
    <w:p w:rsidR="00592889" w:rsidRPr="00D624E3" w:rsidRDefault="00D624E3" w:rsidP="00D624E3">
      <w:pPr>
        <w:spacing w:after="0" w:line="240" w:lineRule="auto"/>
        <w:jc w:val="both"/>
        <w:rPr>
          <w:b/>
          <w:sz w:val="24"/>
          <w:szCs w:val="24"/>
          <w:u w:val="single"/>
        </w:rPr>
      </w:pPr>
      <w:proofErr w:type="gramStart"/>
      <w:r w:rsidRPr="00D624E3">
        <w:rPr>
          <w:b/>
          <w:sz w:val="24"/>
          <w:szCs w:val="24"/>
          <w:u w:val="single"/>
        </w:rPr>
        <w:t>DECLARA</w:t>
      </w:r>
      <w:r w:rsidRPr="00D624E3">
        <w:rPr>
          <w:rFonts w:hint="eastAsia"/>
          <w:b/>
          <w:sz w:val="24"/>
          <w:szCs w:val="24"/>
          <w:u w:val="single"/>
        </w:rPr>
        <w:t>ÇÃ</w:t>
      </w:r>
      <w:r w:rsidRPr="00D624E3">
        <w:rPr>
          <w:b/>
          <w:sz w:val="24"/>
          <w:szCs w:val="24"/>
          <w:u w:val="single"/>
        </w:rPr>
        <w:t>O  SITUA</w:t>
      </w:r>
      <w:r w:rsidRPr="00D624E3">
        <w:rPr>
          <w:rFonts w:hint="eastAsia"/>
          <w:b/>
          <w:sz w:val="24"/>
          <w:szCs w:val="24"/>
          <w:u w:val="single"/>
        </w:rPr>
        <w:t>ÇÃ</w:t>
      </w:r>
      <w:r w:rsidRPr="00D624E3">
        <w:rPr>
          <w:b/>
          <w:sz w:val="24"/>
          <w:szCs w:val="24"/>
          <w:u w:val="single"/>
        </w:rPr>
        <w:t>O</w:t>
      </w:r>
      <w:proofErr w:type="gramEnd"/>
      <w:r w:rsidRPr="00D624E3">
        <w:rPr>
          <w:b/>
          <w:sz w:val="24"/>
          <w:szCs w:val="24"/>
          <w:u w:val="single"/>
        </w:rPr>
        <w:t xml:space="preserve"> REGULAR PERANTE O MINIST</w:t>
      </w:r>
      <w:r w:rsidRPr="00D624E3">
        <w:rPr>
          <w:rFonts w:hint="eastAsia"/>
          <w:b/>
          <w:sz w:val="24"/>
          <w:szCs w:val="24"/>
          <w:u w:val="single"/>
        </w:rPr>
        <w:t>É</w:t>
      </w:r>
      <w:r w:rsidRPr="00D624E3">
        <w:rPr>
          <w:b/>
          <w:sz w:val="24"/>
          <w:szCs w:val="24"/>
          <w:u w:val="single"/>
        </w:rPr>
        <w:t>RIO DO TRABALHO</w:t>
      </w:r>
    </w:p>
    <w:p w:rsidR="00592889" w:rsidRPr="00D624E3" w:rsidRDefault="00592889" w:rsidP="00592889">
      <w:pPr>
        <w:spacing w:after="0" w:line="240" w:lineRule="auto"/>
        <w:jc w:val="both"/>
        <w:rPr>
          <w:b/>
          <w:sz w:val="24"/>
          <w:szCs w:val="24"/>
          <w:u w:val="single"/>
        </w:rPr>
      </w:pPr>
      <w:r w:rsidRPr="00D624E3">
        <w:rPr>
          <w:b/>
          <w:sz w:val="24"/>
          <w:szCs w:val="24"/>
          <w:u w:val="single"/>
        </w:rPr>
        <w:t xml:space="preserve"> </w:t>
      </w:r>
    </w:p>
    <w:p w:rsidR="00592889" w:rsidRPr="0099017F" w:rsidRDefault="00592889" w:rsidP="00592889">
      <w:pPr>
        <w:spacing w:after="0" w:line="240" w:lineRule="auto"/>
        <w:jc w:val="both"/>
        <w:rPr>
          <w:sz w:val="24"/>
          <w:szCs w:val="24"/>
        </w:rPr>
      </w:pPr>
      <w:r w:rsidRPr="0099017F">
        <w:rPr>
          <w:sz w:val="24"/>
          <w:szCs w:val="24"/>
        </w:rPr>
        <w:t xml:space="preserve"> </w:t>
      </w:r>
    </w:p>
    <w:p w:rsidR="00592889" w:rsidRPr="0099017F" w:rsidRDefault="00592889" w:rsidP="00592889">
      <w:pPr>
        <w:spacing w:after="0" w:line="240" w:lineRule="auto"/>
        <w:jc w:val="both"/>
        <w:rPr>
          <w:sz w:val="24"/>
          <w:szCs w:val="24"/>
        </w:rPr>
      </w:pPr>
      <w:r w:rsidRPr="0099017F">
        <w:rPr>
          <w:sz w:val="24"/>
          <w:szCs w:val="24"/>
        </w:rPr>
        <w:t xml:space="preserve">Eu ________________________ (nome completo), representante legal da empresa ____________________________ (denominação da pessoa jurídica), interessada em participar do Pregão Presencial nº </w:t>
      </w:r>
      <w:r w:rsidR="008E02EB">
        <w:rPr>
          <w:sz w:val="24"/>
          <w:szCs w:val="24"/>
        </w:rPr>
        <w:t>25</w:t>
      </w:r>
      <w:r w:rsidRPr="0099017F">
        <w:rPr>
          <w:sz w:val="24"/>
          <w:szCs w:val="24"/>
        </w:rPr>
        <w:t xml:space="preserve">/2019, do Município de São João do Itaperiú/SC, declaro, sob as penas da lei, que, nos termos do inciso V do artigo 27 da Lei nº 8.666, de 21 de junho de 1993 e alterações posteriores, a __________________(denominação da pessoa jurídica) encontra-se em situação regular perante o Ministério do Trabalho, no que se refere à observância do disposto no inciso XXXIII do artigo 7º da Constituição Federal. </w:t>
      </w:r>
    </w:p>
    <w:p w:rsidR="00592889" w:rsidRPr="0099017F" w:rsidRDefault="00592889" w:rsidP="00592889">
      <w:pPr>
        <w:spacing w:after="0" w:line="240" w:lineRule="auto"/>
        <w:jc w:val="both"/>
        <w:rPr>
          <w:sz w:val="24"/>
          <w:szCs w:val="24"/>
        </w:rPr>
      </w:pPr>
      <w:r w:rsidRPr="0099017F">
        <w:rPr>
          <w:sz w:val="24"/>
          <w:szCs w:val="24"/>
        </w:rPr>
        <w:t xml:space="preserve"> </w:t>
      </w:r>
    </w:p>
    <w:p w:rsidR="00592889" w:rsidRPr="0099017F" w:rsidRDefault="00592889" w:rsidP="00592889">
      <w:pPr>
        <w:spacing w:after="0" w:line="240" w:lineRule="auto"/>
        <w:jc w:val="both"/>
        <w:rPr>
          <w:sz w:val="24"/>
          <w:szCs w:val="24"/>
        </w:rPr>
      </w:pPr>
      <w:r w:rsidRPr="0099017F">
        <w:rPr>
          <w:sz w:val="24"/>
          <w:szCs w:val="24"/>
        </w:rPr>
        <w:t xml:space="preserve">Local, em ____ de ________________ </w:t>
      </w:r>
      <w:proofErr w:type="spellStart"/>
      <w:r w:rsidRPr="0099017F">
        <w:rPr>
          <w:sz w:val="24"/>
          <w:szCs w:val="24"/>
        </w:rPr>
        <w:t>de</w:t>
      </w:r>
      <w:proofErr w:type="spellEnd"/>
      <w:r w:rsidRPr="0099017F">
        <w:rPr>
          <w:sz w:val="24"/>
          <w:szCs w:val="24"/>
        </w:rPr>
        <w:t xml:space="preserve"> 2019. </w:t>
      </w:r>
    </w:p>
    <w:p w:rsidR="00592889" w:rsidRPr="0099017F" w:rsidRDefault="00592889" w:rsidP="00592889">
      <w:pPr>
        <w:spacing w:after="0" w:line="240" w:lineRule="auto"/>
        <w:jc w:val="both"/>
        <w:rPr>
          <w:sz w:val="24"/>
          <w:szCs w:val="24"/>
        </w:rPr>
      </w:pPr>
      <w:r w:rsidRPr="0099017F">
        <w:rPr>
          <w:sz w:val="24"/>
          <w:szCs w:val="24"/>
        </w:rPr>
        <w:t xml:space="preserve"> </w:t>
      </w:r>
    </w:p>
    <w:p w:rsidR="00592889" w:rsidRPr="0099017F" w:rsidRDefault="00592889" w:rsidP="00592889">
      <w:pPr>
        <w:spacing w:after="0" w:line="240" w:lineRule="auto"/>
        <w:jc w:val="both"/>
        <w:rPr>
          <w:sz w:val="24"/>
          <w:szCs w:val="24"/>
        </w:rPr>
      </w:pPr>
      <w:r w:rsidRPr="0099017F">
        <w:rPr>
          <w:sz w:val="24"/>
          <w:szCs w:val="24"/>
        </w:rPr>
        <w:t xml:space="preserve"> </w:t>
      </w:r>
    </w:p>
    <w:p w:rsidR="00592889" w:rsidRPr="0099017F" w:rsidRDefault="00592889" w:rsidP="00592889">
      <w:pPr>
        <w:spacing w:after="0" w:line="240" w:lineRule="auto"/>
        <w:jc w:val="both"/>
        <w:rPr>
          <w:sz w:val="24"/>
          <w:szCs w:val="24"/>
        </w:rPr>
      </w:pPr>
      <w:r w:rsidRPr="0099017F">
        <w:rPr>
          <w:sz w:val="24"/>
          <w:szCs w:val="24"/>
        </w:rPr>
        <w:t xml:space="preserve">_________________________________ Assinatura do representante legal </w:t>
      </w:r>
    </w:p>
    <w:p w:rsidR="00592889" w:rsidRPr="0099017F" w:rsidRDefault="00592889" w:rsidP="00592889">
      <w:pPr>
        <w:spacing w:after="0" w:line="240" w:lineRule="auto"/>
        <w:jc w:val="both"/>
        <w:rPr>
          <w:sz w:val="24"/>
          <w:szCs w:val="24"/>
        </w:rPr>
      </w:pPr>
      <w:r w:rsidRPr="0099017F">
        <w:rPr>
          <w:sz w:val="24"/>
          <w:szCs w:val="24"/>
        </w:rPr>
        <w:t xml:space="preserve"> </w:t>
      </w:r>
    </w:p>
    <w:p w:rsidR="00592889" w:rsidRPr="0099017F" w:rsidRDefault="00592889" w:rsidP="00592889">
      <w:pPr>
        <w:spacing w:after="0" w:line="240" w:lineRule="auto"/>
        <w:jc w:val="both"/>
        <w:rPr>
          <w:sz w:val="24"/>
          <w:szCs w:val="24"/>
        </w:rPr>
      </w:pPr>
      <w:r w:rsidRPr="0099017F">
        <w:rPr>
          <w:sz w:val="24"/>
          <w:szCs w:val="24"/>
        </w:rPr>
        <w:t>Nome do representante legal: _________________________________</w:t>
      </w:r>
    </w:p>
    <w:p w:rsidR="00592889" w:rsidRPr="0099017F" w:rsidRDefault="00592889" w:rsidP="00592889">
      <w:pPr>
        <w:spacing w:after="0" w:line="240" w:lineRule="auto"/>
        <w:jc w:val="both"/>
        <w:rPr>
          <w:sz w:val="24"/>
          <w:szCs w:val="24"/>
        </w:rPr>
      </w:pPr>
      <w:r w:rsidRPr="0099017F">
        <w:rPr>
          <w:sz w:val="24"/>
          <w:szCs w:val="24"/>
        </w:rPr>
        <w:t xml:space="preserve"> RG do representante legal: __________________________ CPF </w:t>
      </w:r>
    </w:p>
    <w:p w:rsidR="00592889" w:rsidRDefault="00592889" w:rsidP="00592889">
      <w:pPr>
        <w:spacing w:after="0" w:line="240" w:lineRule="auto"/>
        <w:jc w:val="both"/>
        <w:rPr>
          <w:rFonts w:ascii="Cambria" w:hAnsi="Cambria"/>
        </w:rPr>
      </w:pPr>
      <w:proofErr w:type="gramStart"/>
      <w:r w:rsidRPr="0099017F">
        <w:rPr>
          <w:sz w:val="24"/>
          <w:szCs w:val="24"/>
        </w:rPr>
        <w:t>do</w:t>
      </w:r>
      <w:proofErr w:type="gramEnd"/>
      <w:r w:rsidRPr="0099017F">
        <w:rPr>
          <w:sz w:val="24"/>
          <w:szCs w:val="24"/>
        </w:rPr>
        <w:t xml:space="preserve"> representante legal: _________________________</w:t>
      </w:r>
    </w:p>
    <w:p w:rsidR="00592889" w:rsidRDefault="00592889" w:rsidP="00592889">
      <w:pPr>
        <w:tabs>
          <w:tab w:val="left" w:pos="6804"/>
        </w:tabs>
        <w:ind w:right="1183"/>
        <w:jc w:val="both"/>
        <w:rPr>
          <w:rFonts w:ascii="Cambria" w:hAnsi="Cambria"/>
        </w:rPr>
      </w:pPr>
    </w:p>
    <w:p w:rsidR="00592889" w:rsidRDefault="00592889" w:rsidP="00592889">
      <w:pPr>
        <w:tabs>
          <w:tab w:val="left" w:pos="6804"/>
        </w:tabs>
        <w:autoSpaceDE w:val="0"/>
        <w:autoSpaceDN w:val="0"/>
        <w:adjustRightInd w:val="0"/>
        <w:jc w:val="both"/>
        <w:rPr>
          <w:rFonts w:ascii="Cambria" w:hAnsi="Cambria"/>
        </w:rPr>
      </w:pPr>
    </w:p>
    <w:p w:rsidR="00592889" w:rsidRDefault="00592889" w:rsidP="00592889">
      <w:pPr>
        <w:spacing w:after="0" w:line="240" w:lineRule="auto"/>
        <w:jc w:val="both"/>
        <w:rPr>
          <w:sz w:val="24"/>
          <w:szCs w:val="24"/>
        </w:rPr>
      </w:pPr>
    </w:p>
    <w:p w:rsidR="00592889" w:rsidRDefault="00592889" w:rsidP="00592889">
      <w:pPr>
        <w:spacing w:after="0" w:line="240" w:lineRule="auto"/>
        <w:jc w:val="both"/>
        <w:rPr>
          <w:sz w:val="24"/>
          <w:szCs w:val="24"/>
        </w:rPr>
      </w:pPr>
    </w:p>
    <w:p w:rsidR="00592889" w:rsidRDefault="00592889" w:rsidP="00592889">
      <w:pPr>
        <w:spacing w:after="0" w:line="240" w:lineRule="auto"/>
        <w:jc w:val="both"/>
        <w:rPr>
          <w:sz w:val="24"/>
          <w:szCs w:val="24"/>
        </w:rPr>
      </w:pPr>
    </w:p>
    <w:p w:rsidR="00DD5E3E" w:rsidRDefault="00DD5E3E" w:rsidP="00592889">
      <w:pPr>
        <w:spacing w:after="0" w:line="240" w:lineRule="auto"/>
        <w:jc w:val="both"/>
        <w:rPr>
          <w:sz w:val="24"/>
          <w:szCs w:val="24"/>
        </w:rPr>
      </w:pPr>
    </w:p>
    <w:p w:rsidR="00DD5E3E" w:rsidRDefault="00DD5E3E" w:rsidP="00592889">
      <w:pPr>
        <w:spacing w:after="0" w:line="240" w:lineRule="auto"/>
        <w:jc w:val="both"/>
        <w:rPr>
          <w:sz w:val="24"/>
          <w:szCs w:val="24"/>
        </w:rPr>
      </w:pPr>
    </w:p>
    <w:p w:rsidR="00DD5E3E" w:rsidRDefault="00DD5E3E" w:rsidP="00592889">
      <w:pPr>
        <w:spacing w:after="0" w:line="240" w:lineRule="auto"/>
        <w:jc w:val="both"/>
        <w:rPr>
          <w:sz w:val="24"/>
          <w:szCs w:val="24"/>
        </w:rPr>
      </w:pPr>
    </w:p>
    <w:p w:rsidR="00DD5E3E" w:rsidRDefault="00DD5E3E" w:rsidP="00592889">
      <w:pPr>
        <w:spacing w:after="0" w:line="240" w:lineRule="auto"/>
        <w:jc w:val="both"/>
        <w:rPr>
          <w:sz w:val="24"/>
          <w:szCs w:val="24"/>
        </w:rPr>
      </w:pPr>
    </w:p>
    <w:p w:rsidR="00DD5E3E" w:rsidRDefault="00DD5E3E" w:rsidP="00592889">
      <w:pPr>
        <w:spacing w:after="0" w:line="240" w:lineRule="auto"/>
        <w:jc w:val="both"/>
        <w:rPr>
          <w:sz w:val="24"/>
          <w:szCs w:val="24"/>
        </w:rPr>
      </w:pPr>
    </w:p>
    <w:p w:rsidR="00DD5E3E" w:rsidRDefault="00DD5E3E" w:rsidP="00592889">
      <w:pPr>
        <w:spacing w:after="0" w:line="240" w:lineRule="auto"/>
        <w:jc w:val="both"/>
        <w:rPr>
          <w:sz w:val="24"/>
          <w:szCs w:val="24"/>
        </w:rPr>
      </w:pPr>
    </w:p>
    <w:p w:rsidR="00D624E3" w:rsidRDefault="00D624E3" w:rsidP="00592889">
      <w:pPr>
        <w:spacing w:after="0" w:line="240" w:lineRule="auto"/>
        <w:jc w:val="both"/>
        <w:rPr>
          <w:sz w:val="24"/>
          <w:szCs w:val="24"/>
        </w:rPr>
      </w:pPr>
    </w:p>
    <w:p w:rsidR="00D624E3" w:rsidRDefault="00D624E3" w:rsidP="00592889">
      <w:pPr>
        <w:spacing w:after="0" w:line="240" w:lineRule="auto"/>
        <w:jc w:val="both"/>
        <w:rPr>
          <w:sz w:val="24"/>
          <w:szCs w:val="24"/>
        </w:rPr>
      </w:pPr>
    </w:p>
    <w:p w:rsidR="00DD5E3E" w:rsidRDefault="00DD5E3E" w:rsidP="00592889">
      <w:pPr>
        <w:spacing w:after="0" w:line="240" w:lineRule="auto"/>
        <w:jc w:val="both"/>
        <w:rPr>
          <w:sz w:val="24"/>
          <w:szCs w:val="24"/>
        </w:rPr>
      </w:pPr>
    </w:p>
    <w:p w:rsidR="00DD5E3E" w:rsidRPr="00DF560F" w:rsidRDefault="00DD5E3E" w:rsidP="00DD5E3E">
      <w:pPr>
        <w:pStyle w:val="TextosemFormatao"/>
        <w:jc w:val="center"/>
        <w:rPr>
          <w:rFonts w:ascii="Times New Roman" w:eastAsia="MS Mincho" w:hAnsi="Times New Roman"/>
          <w:i/>
          <w:sz w:val="22"/>
          <w:szCs w:val="22"/>
          <w:u w:val="single"/>
        </w:rPr>
      </w:pPr>
    </w:p>
    <w:p w:rsidR="00DD5E3E" w:rsidRPr="00FF1D6C" w:rsidRDefault="00DD5E3E" w:rsidP="00FF1D6C">
      <w:pPr>
        <w:pStyle w:val="TextosemFormatao"/>
        <w:rPr>
          <w:rFonts w:ascii="Arial" w:eastAsia="MS Mincho" w:hAnsi="Arial" w:cs="Arial"/>
          <w:sz w:val="24"/>
          <w:szCs w:val="24"/>
          <w:u w:val="single"/>
        </w:rPr>
      </w:pPr>
      <w:r w:rsidRPr="00FF1D6C">
        <w:rPr>
          <w:rFonts w:ascii="Arial" w:eastAsia="MS Mincho" w:hAnsi="Arial" w:cs="Arial"/>
          <w:sz w:val="24"/>
          <w:szCs w:val="24"/>
          <w:u w:val="single"/>
        </w:rPr>
        <w:t xml:space="preserve">ANEXO </w:t>
      </w:r>
      <w:r w:rsidR="00D624E3" w:rsidRPr="00FF1D6C">
        <w:rPr>
          <w:rFonts w:ascii="Arial" w:eastAsia="MS Mincho" w:hAnsi="Arial" w:cs="Arial"/>
          <w:sz w:val="24"/>
          <w:szCs w:val="24"/>
          <w:u w:val="single"/>
        </w:rPr>
        <w:t>VII</w:t>
      </w:r>
    </w:p>
    <w:p w:rsidR="00DD5E3E" w:rsidRPr="00FF1D6C" w:rsidRDefault="00DD5E3E" w:rsidP="00DD5E3E">
      <w:pPr>
        <w:pStyle w:val="TextosemFormatao"/>
        <w:jc w:val="center"/>
        <w:rPr>
          <w:rFonts w:ascii="Arial" w:eastAsia="MS Mincho" w:hAnsi="Arial" w:cs="Arial"/>
          <w:sz w:val="24"/>
          <w:szCs w:val="24"/>
          <w:u w:val="single"/>
        </w:rPr>
      </w:pPr>
    </w:p>
    <w:p w:rsidR="00DD5E3E" w:rsidRPr="00FF1D6C" w:rsidRDefault="00DD5E3E" w:rsidP="00DD5E3E">
      <w:pPr>
        <w:rPr>
          <w:rFonts w:ascii="Arial" w:hAnsi="Arial" w:cs="Arial"/>
          <w:sz w:val="24"/>
          <w:szCs w:val="24"/>
        </w:rPr>
      </w:pPr>
      <w:r w:rsidRPr="00FF1D6C">
        <w:rPr>
          <w:rFonts w:ascii="Arial" w:hAnsi="Arial" w:cs="Arial"/>
          <w:sz w:val="24"/>
          <w:szCs w:val="24"/>
        </w:rPr>
        <w:t xml:space="preserve">MINUTA DE </w:t>
      </w:r>
      <w:proofErr w:type="gramStart"/>
      <w:r w:rsidRPr="00FF1D6C">
        <w:rPr>
          <w:rFonts w:ascii="Arial" w:hAnsi="Arial" w:cs="Arial"/>
          <w:sz w:val="24"/>
          <w:szCs w:val="24"/>
        </w:rPr>
        <w:t>CONTRATO  Nº</w:t>
      </w:r>
      <w:proofErr w:type="gramEnd"/>
      <w:r w:rsidRPr="00FF1D6C">
        <w:rPr>
          <w:rFonts w:ascii="Arial" w:hAnsi="Arial" w:cs="Arial"/>
          <w:sz w:val="24"/>
          <w:szCs w:val="24"/>
        </w:rPr>
        <w:t xml:space="preserve">       /</w:t>
      </w:r>
      <w:r w:rsidR="00D624E3" w:rsidRPr="00FF1D6C">
        <w:rPr>
          <w:rFonts w:ascii="Arial" w:hAnsi="Arial" w:cs="Arial"/>
          <w:sz w:val="24"/>
          <w:szCs w:val="24"/>
        </w:rPr>
        <w:t>/2019</w:t>
      </w:r>
    </w:p>
    <w:p w:rsidR="00DD5E3E" w:rsidRPr="00FF1D6C" w:rsidRDefault="00DD5E3E" w:rsidP="00DD5E3E">
      <w:pPr>
        <w:ind w:left="2977"/>
        <w:jc w:val="both"/>
        <w:rPr>
          <w:rFonts w:ascii="Arial" w:hAnsi="Arial" w:cs="Arial"/>
          <w:sz w:val="24"/>
          <w:szCs w:val="24"/>
        </w:rPr>
      </w:pPr>
      <w:r w:rsidRPr="00FF1D6C">
        <w:rPr>
          <w:rFonts w:ascii="Arial" w:hAnsi="Arial" w:cs="Arial"/>
          <w:sz w:val="24"/>
          <w:szCs w:val="24"/>
        </w:rPr>
        <w:t>TERMO DE CONTRATO Nº ____/201</w:t>
      </w:r>
      <w:r w:rsidR="00FF1D6C">
        <w:rPr>
          <w:rFonts w:ascii="Arial" w:hAnsi="Arial" w:cs="Arial"/>
          <w:sz w:val="24"/>
          <w:szCs w:val="24"/>
        </w:rPr>
        <w:t>9</w:t>
      </w:r>
      <w:r w:rsidRPr="00FF1D6C">
        <w:rPr>
          <w:rFonts w:ascii="Arial" w:hAnsi="Arial" w:cs="Arial"/>
          <w:sz w:val="24"/>
          <w:szCs w:val="24"/>
        </w:rPr>
        <w:t>, QUE ENTRE SI CELEBRAM A PREFEITURA MUNICIPAL DE SÃO JOÃO DO ITAPERIÚ E A EMPRESA................................</w:t>
      </w: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Contrato que entre si celebram </w:t>
      </w:r>
      <w:r w:rsidR="00BF5212">
        <w:rPr>
          <w:rFonts w:ascii="Arial" w:hAnsi="Arial" w:cs="Arial"/>
          <w:sz w:val="24"/>
          <w:szCs w:val="24"/>
        </w:rPr>
        <w:t xml:space="preserve">o Município de </w:t>
      </w:r>
      <w:r w:rsidRPr="00FF1D6C">
        <w:rPr>
          <w:rFonts w:ascii="Arial" w:hAnsi="Arial" w:cs="Arial"/>
          <w:sz w:val="24"/>
          <w:szCs w:val="24"/>
        </w:rPr>
        <w:t xml:space="preserve"> </w:t>
      </w:r>
      <w:r w:rsidR="00BF5212">
        <w:rPr>
          <w:rFonts w:ascii="Arial" w:hAnsi="Arial" w:cs="Arial"/>
          <w:sz w:val="24"/>
          <w:szCs w:val="24"/>
        </w:rPr>
        <w:t>São João do Itaperiú</w:t>
      </w:r>
      <w:r w:rsidRPr="00FF1D6C">
        <w:rPr>
          <w:rFonts w:ascii="Arial" w:hAnsi="Arial" w:cs="Arial"/>
          <w:sz w:val="24"/>
          <w:szCs w:val="24"/>
        </w:rPr>
        <w:t xml:space="preserve">, com sede </w:t>
      </w:r>
      <w:r w:rsidR="00BF5212">
        <w:rPr>
          <w:rFonts w:ascii="Arial" w:hAnsi="Arial" w:cs="Arial"/>
          <w:sz w:val="24"/>
          <w:szCs w:val="24"/>
        </w:rPr>
        <w:t xml:space="preserve">na Rua Prefeito José Acácio Delmonego, </w:t>
      </w:r>
      <w:r w:rsidRPr="00FF1D6C">
        <w:rPr>
          <w:rFonts w:ascii="Arial" w:hAnsi="Arial" w:cs="Arial"/>
          <w:sz w:val="24"/>
          <w:szCs w:val="24"/>
        </w:rPr>
        <w:t xml:space="preserve"> 45 – Centro – São João do Itaperiú/SC, inscrita no CNPJ sob o nº  95.954.442/0001-83, neste ato representada pelo Prefeito Municipal, Senhor ............CPF nº.......e RG nº.........., brasileiro,</w:t>
      </w:r>
      <w:r w:rsidR="00BF5212">
        <w:rPr>
          <w:rFonts w:ascii="Arial" w:hAnsi="Arial" w:cs="Arial"/>
          <w:sz w:val="24"/>
          <w:szCs w:val="24"/>
        </w:rPr>
        <w:t xml:space="preserve"> </w:t>
      </w:r>
      <w:r w:rsidRPr="00FF1D6C">
        <w:rPr>
          <w:rFonts w:ascii="Arial" w:hAnsi="Arial" w:cs="Arial"/>
          <w:sz w:val="24"/>
          <w:szCs w:val="24"/>
        </w:rPr>
        <w:t xml:space="preserve">casado, residente e domiciliado neste Município, doravante denominada simplesmente de CONTRANTE, e a Empresa .................., com sede na ..............., inscrita no CNPJ sob o nº......, neste ato representada por seu representante legal, Senhor...............doravante denominada simplesmente de CONTRATADA, em decorrência do Processo Licitatório nº </w:t>
      </w:r>
      <w:r w:rsidR="00BF5212">
        <w:rPr>
          <w:rFonts w:ascii="Arial" w:hAnsi="Arial" w:cs="Arial"/>
          <w:sz w:val="24"/>
          <w:szCs w:val="24"/>
        </w:rPr>
        <w:t>32/2019</w:t>
      </w:r>
      <w:r w:rsidRPr="00FF1D6C">
        <w:rPr>
          <w:rFonts w:ascii="Arial" w:hAnsi="Arial" w:cs="Arial"/>
          <w:sz w:val="24"/>
          <w:szCs w:val="24"/>
        </w:rPr>
        <w:t xml:space="preserve"> Modalidade </w:t>
      </w:r>
      <w:r w:rsidR="005915F3">
        <w:rPr>
          <w:rFonts w:ascii="Arial" w:hAnsi="Arial" w:cs="Arial"/>
          <w:sz w:val="24"/>
          <w:szCs w:val="24"/>
        </w:rPr>
        <w:t>Pregão</w:t>
      </w:r>
      <w:r w:rsidR="00BF5212">
        <w:rPr>
          <w:rFonts w:ascii="Arial" w:hAnsi="Arial" w:cs="Arial"/>
          <w:sz w:val="24"/>
          <w:szCs w:val="24"/>
        </w:rPr>
        <w:t xml:space="preserve"> Presencial 25/2019, </w:t>
      </w:r>
      <w:r w:rsidRPr="00FF1D6C">
        <w:rPr>
          <w:rFonts w:ascii="Arial" w:hAnsi="Arial" w:cs="Arial"/>
          <w:sz w:val="24"/>
          <w:szCs w:val="24"/>
        </w:rPr>
        <w:t xml:space="preserve"> homologado em ____/____/____ as partes acima qualificadas, têm entre si, justo e contratado, o presente termo de contrato particular de prestação ser serviços, nos termos da Lei 8.666/93, conforme segue:</w:t>
      </w:r>
    </w:p>
    <w:p w:rsidR="00DD5E3E" w:rsidRPr="00FF1D6C" w:rsidRDefault="00DD5E3E" w:rsidP="00DD5E3E">
      <w:pPr>
        <w:jc w:val="both"/>
        <w:rPr>
          <w:rFonts w:ascii="Arial" w:hAnsi="Arial" w:cs="Arial"/>
          <w:sz w:val="24"/>
          <w:szCs w:val="24"/>
        </w:rPr>
      </w:pPr>
      <w:r w:rsidRPr="00FF1D6C">
        <w:rPr>
          <w:rFonts w:ascii="Arial" w:hAnsi="Arial" w:cs="Arial"/>
          <w:sz w:val="24"/>
          <w:szCs w:val="24"/>
        </w:rPr>
        <w:t>CLAUSULA PRIMEIRA   – DO OBJETO</w:t>
      </w: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1.1.O objeto do presente contrato consiste na execução por parte da CONTRATADA de Serviços </w:t>
      </w:r>
      <w:proofErr w:type="gramStart"/>
      <w:r w:rsidRPr="00FF1D6C">
        <w:rPr>
          <w:rFonts w:ascii="Arial" w:hAnsi="Arial" w:cs="Arial"/>
          <w:sz w:val="24"/>
          <w:szCs w:val="24"/>
        </w:rPr>
        <w:t>de  Engenharia</w:t>
      </w:r>
      <w:proofErr w:type="gramEnd"/>
      <w:r w:rsidRPr="00FF1D6C">
        <w:rPr>
          <w:rFonts w:ascii="Arial" w:hAnsi="Arial" w:cs="Arial"/>
          <w:sz w:val="24"/>
          <w:szCs w:val="24"/>
        </w:rPr>
        <w:t xml:space="preserve"> Sanitária, para transbordo/transporte e destinação final em aterro sanitário licenciado de aproximadamente </w:t>
      </w:r>
      <w:r w:rsidR="00BF5212">
        <w:rPr>
          <w:rFonts w:ascii="Arial" w:hAnsi="Arial" w:cs="Arial"/>
          <w:sz w:val="24"/>
          <w:szCs w:val="24"/>
        </w:rPr>
        <w:t>55</w:t>
      </w:r>
      <w:r w:rsidRPr="00FF1D6C">
        <w:rPr>
          <w:rFonts w:ascii="Arial" w:hAnsi="Arial" w:cs="Arial"/>
          <w:sz w:val="24"/>
          <w:szCs w:val="24"/>
        </w:rPr>
        <w:t xml:space="preserve"> toneladas mensais de resíduos sólidos compactáveis, domiciliares e comerciais produzidos no Município de São João do Itaperiú-SC.</w:t>
      </w: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1.2 – A CONTRATANTE se responsabiliza pelo transporte dos resíduos à uma </w:t>
      </w:r>
      <w:proofErr w:type="spellStart"/>
      <w:r w:rsidRPr="00FF1D6C">
        <w:rPr>
          <w:rFonts w:ascii="Arial" w:hAnsi="Arial" w:cs="Arial"/>
          <w:sz w:val="24"/>
          <w:szCs w:val="24"/>
        </w:rPr>
        <w:t>distancia</w:t>
      </w:r>
      <w:proofErr w:type="spellEnd"/>
      <w:r w:rsidRPr="00FF1D6C">
        <w:rPr>
          <w:rFonts w:ascii="Arial" w:hAnsi="Arial" w:cs="Arial"/>
          <w:sz w:val="24"/>
          <w:szCs w:val="24"/>
        </w:rPr>
        <w:t xml:space="preserve"> de até </w:t>
      </w:r>
      <w:smartTag w:uri="urn:schemas-microsoft-com:office:smarttags" w:element="metricconverter">
        <w:smartTagPr>
          <w:attr w:name="ProductID" w:val="40 KM"/>
        </w:smartTagPr>
        <w:r w:rsidRPr="00FF1D6C">
          <w:rPr>
            <w:rFonts w:ascii="Arial" w:hAnsi="Arial" w:cs="Arial"/>
            <w:sz w:val="24"/>
            <w:szCs w:val="24"/>
          </w:rPr>
          <w:t>40 KM</w:t>
        </w:r>
      </w:smartTag>
      <w:r w:rsidRPr="00FF1D6C">
        <w:rPr>
          <w:rFonts w:ascii="Arial" w:hAnsi="Arial" w:cs="Arial"/>
          <w:sz w:val="24"/>
          <w:szCs w:val="24"/>
        </w:rPr>
        <w:t xml:space="preserve"> do Paço Municipal. A partir dessa distancia a CONTRATADA se responsabilizará pelo transporte até o destino final.</w:t>
      </w:r>
    </w:p>
    <w:p w:rsidR="00DD5E3E" w:rsidRPr="00FF1D6C" w:rsidRDefault="00DD5E3E" w:rsidP="00DD5E3E">
      <w:pPr>
        <w:jc w:val="both"/>
        <w:rPr>
          <w:rFonts w:ascii="Arial" w:hAnsi="Arial" w:cs="Arial"/>
          <w:sz w:val="24"/>
          <w:szCs w:val="24"/>
        </w:rPr>
      </w:pPr>
      <w:r w:rsidRPr="00FF1D6C">
        <w:rPr>
          <w:rFonts w:ascii="Arial" w:hAnsi="Arial" w:cs="Arial"/>
          <w:sz w:val="24"/>
          <w:szCs w:val="24"/>
        </w:rPr>
        <w:lastRenderedPageBreak/>
        <w:t xml:space="preserve">1.3. – Ao assinar este Contrato, a CONTRATADA declara que tomou pleno conhecimento da natureza e </w:t>
      </w:r>
      <w:proofErr w:type="gramStart"/>
      <w:r w:rsidRPr="00FF1D6C">
        <w:rPr>
          <w:rFonts w:ascii="Arial" w:hAnsi="Arial" w:cs="Arial"/>
          <w:sz w:val="24"/>
          <w:szCs w:val="24"/>
        </w:rPr>
        <w:t>condições  de</w:t>
      </w:r>
      <w:proofErr w:type="gramEnd"/>
      <w:r w:rsidRPr="00FF1D6C">
        <w:rPr>
          <w:rFonts w:ascii="Arial" w:hAnsi="Arial" w:cs="Arial"/>
          <w:sz w:val="24"/>
          <w:szCs w:val="24"/>
        </w:rPr>
        <w:t xml:space="preserve"> como serão executados os serviços objeto do presente Contrato. Não será considerada pela CONTRATANTE qualquer reclamação ou reivindicação por parte da CONTRATADA fundamentada na falta de conhecimento dessas condições.</w:t>
      </w:r>
    </w:p>
    <w:p w:rsidR="00DD5E3E" w:rsidRPr="00FF1D6C" w:rsidRDefault="00DD5E3E" w:rsidP="00DD5E3E">
      <w:pPr>
        <w:jc w:val="both"/>
        <w:rPr>
          <w:rFonts w:ascii="Arial" w:hAnsi="Arial" w:cs="Arial"/>
          <w:sz w:val="24"/>
          <w:szCs w:val="24"/>
        </w:rPr>
      </w:pPr>
      <w:r w:rsidRPr="00FF1D6C">
        <w:rPr>
          <w:rFonts w:ascii="Arial" w:hAnsi="Arial" w:cs="Arial"/>
          <w:sz w:val="24"/>
          <w:szCs w:val="24"/>
        </w:rPr>
        <w:t>CLAUSULA SEGUNDA – DA DOCUMENTAÇÃO CONTRATUAL</w:t>
      </w: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2.1. Fazem parte deste Contrato, independentemente da transcrição, os seguintes documentos, cujo teor, de conhecimento das partes contratantes: Proposta da Contratada, Edital de Licitação, </w:t>
      </w:r>
      <w:proofErr w:type="gramStart"/>
      <w:r w:rsidRPr="00FF1D6C">
        <w:rPr>
          <w:rFonts w:ascii="Arial" w:hAnsi="Arial" w:cs="Arial"/>
          <w:sz w:val="24"/>
          <w:szCs w:val="24"/>
        </w:rPr>
        <w:t>especificações  complementares</w:t>
      </w:r>
      <w:proofErr w:type="gramEnd"/>
      <w:r w:rsidRPr="00FF1D6C">
        <w:rPr>
          <w:rFonts w:ascii="Arial" w:hAnsi="Arial" w:cs="Arial"/>
          <w:sz w:val="24"/>
          <w:szCs w:val="24"/>
        </w:rPr>
        <w:t>, além das normas  instruções legais vigentes no País, que lhe forem atinentes.</w:t>
      </w:r>
    </w:p>
    <w:p w:rsidR="00DD5E3E" w:rsidRPr="00FF1D6C" w:rsidRDefault="00DD5E3E" w:rsidP="00DD5E3E">
      <w:pPr>
        <w:jc w:val="both"/>
        <w:rPr>
          <w:rFonts w:ascii="Arial" w:hAnsi="Arial" w:cs="Arial"/>
          <w:sz w:val="24"/>
          <w:szCs w:val="24"/>
        </w:rPr>
      </w:pPr>
      <w:r w:rsidRPr="00FF1D6C">
        <w:rPr>
          <w:rFonts w:ascii="Arial" w:hAnsi="Arial" w:cs="Arial"/>
          <w:sz w:val="24"/>
          <w:szCs w:val="24"/>
        </w:rPr>
        <w:t>CLAUSULA TERCEIRA – DAS OBRIGAÇÕES</w:t>
      </w:r>
    </w:p>
    <w:p w:rsidR="00DD5E3E" w:rsidRPr="00FF1D6C" w:rsidRDefault="00DD5E3E" w:rsidP="00DD5E3E">
      <w:pPr>
        <w:jc w:val="both"/>
        <w:rPr>
          <w:rFonts w:ascii="Arial" w:hAnsi="Arial" w:cs="Arial"/>
          <w:sz w:val="24"/>
          <w:szCs w:val="24"/>
        </w:rPr>
      </w:pPr>
      <w:r w:rsidRPr="00FF1D6C">
        <w:rPr>
          <w:rFonts w:ascii="Arial" w:hAnsi="Arial" w:cs="Arial"/>
          <w:sz w:val="24"/>
          <w:szCs w:val="24"/>
        </w:rPr>
        <w:t>I – DA CONTRATADA</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a) Manter</w:t>
      </w:r>
      <w:proofErr w:type="gramEnd"/>
      <w:r w:rsidRPr="00FF1D6C">
        <w:rPr>
          <w:rFonts w:ascii="Arial" w:hAnsi="Arial" w:cs="Arial"/>
          <w:sz w:val="24"/>
          <w:szCs w:val="24"/>
        </w:rPr>
        <w:t xml:space="preserve"> todas as licenças ambientais, relativa a execução do objeto, enquanto vigorar o contrato;</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b) Prestar</w:t>
      </w:r>
      <w:proofErr w:type="gramEnd"/>
      <w:r w:rsidRPr="00FF1D6C">
        <w:rPr>
          <w:rFonts w:ascii="Arial" w:hAnsi="Arial" w:cs="Arial"/>
          <w:sz w:val="24"/>
          <w:szCs w:val="24"/>
        </w:rPr>
        <w:t xml:space="preserve"> os serviços ora contratados de acordo com o especificado no edital de licitação;</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c) Não</w:t>
      </w:r>
      <w:proofErr w:type="gramEnd"/>
      <w:r w:rsidRPr="00FF1D6C">
        <w:rPr>
          <w:rFonts w:ascii="Arial" w:hAnsi="Arial" w:cs="Arial"/>
          <w:sz w:val="24"/>
          <w:szCs w:val="24"/>
        </w:rPr>
        <w:t xml:space="preserve"> prestar declarações ou informações sem prévia autorização por escrito da CONTRATANTE a respeito do presente Contrato e dos serviços a ele inerentes;</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d) Manter</w:t>
      </w:r>
      <w:proofErr w:type="gramEnd"/>
      <w:r w:rsidRPr="00FF1D6C">
        <w:rPr>
          <w:rFonts w:ascii="Arial" w:hAnsi="Arial" w:cs="Arial"/>
          <w:sz w:val="24"/>
          <w:szCs w:val="24"/>
        </w:rPr>
        <w:t xml:space="preserve"> durante o período de vigência do contrato, as condições de habilitação exigidas no edital, encaminhando mensalmente cópia das Certidões Negativas para atualização no sistema de Compras da Prefeitura Municipal.</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e) Executar</w:t>
      </w:r>
      <w:proofErr w:type="gramEnd"/>
      <w:r w:rsidRPr="00FF1D6C">
        <w:rPr>
          <w:rFonts w:ascii="Arial" w:hAnsi="Arial" w:cs="Arial"/>
          <w:sz w:val="24"/>
          <w:szCs w:val="24"/>
        </w:rPr>
        <w:t xml:space="preserve"> os serviços dentro dos parâmetros estipulados pela Administração e pela normatização da Associação Brasileira de Normas Técnicas – ABNT.</w:t>
      </w:r>
    </w:p>
    <w:p w:rsidR="00DD5E3E" w:rsidRPr="00FF1D6C" w:rsidRDefault="00DD5E3E" w:rsidP="00DD5E3E">
      <w:pPr>
        <w:jc w:val="both"/>
        <w:rPr>
          <w:rFonts w:ascii="Arial" w:hAnsi="Arial" w:cs="Arial"/>
          <w:sz w:val="24"/>
          <w:szCs w:val="24"/>
        </w:rPr>
      </w:pPr>
      <w:r w:rsidRPr="00FF1D6C">
        <w:rPr>
          <w:rFonts w:ascii="Arial" w:hAnsi="Arial" w:cs="Arial"/>
          <w:sz w:val="24"/>
          <w:szCs w:val="24"/>
        </w:rPr>
        <w:t>II - DA CONTRATANTE</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a)Efetuar</w:t>
      </w:r>
      <w:proofErr w:type="gramEnd"/>
      <w:r w:rsidRPr="00FF1D6C">
        <w:rPr>
          <w:rFonts w:ascii="Arial" w:hAnsi="Arial" w:cs="Arial"/>
          <w:sz w:val="24"/>
          <w:szCs w:val="24"/>
        </w:rPr>
        <w:t xml:space="preserve"> o pagamento de acordo com a clausula  quarta deste instrumento;</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lastRenderedPageBreak/>
        <w:t>b)Comunicar</w:t>
      </w:r>
      <w:proofErr w:type="gramEnd"/>
      <w:r w:rsidRPr="00FF1D6C">
        <w:rPr>
          <w:rFonts w:ascii="Arial" w:hAnsi="Arial" w:cs="Arial"/>
          <w:sz w:val="24"/>
          <w:szCs w:val="24"/>
        </w:rPr>
        <w:t xml:space="preserve"> e ou pedir esclarecimentos, imediatamente à CONTRATADA sobre quaisquer problemas ocorridos com relação à prestação dos serviços;</w:t>
      </w: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c) 13.4. À </w:t>
      </w:r>
      <w:proofErr w:type="gramStart"/>
      <w:r w:rsidRPr="00FF1D6C">
        <w:rPr>
          <w:rFonts w:ascii="Arial" w:hAnsi="Arial" w:cs="Arial"/>
          <w:sz w:val="24"/>
          <w:szCs w:val="24"/>
        </w:rPr>
        <w:t>Administração  Municipal</w:t>
      </w:r>
      <w:proofErr w:type="gramEnd"/>
      <w:r w:rsidRPr="00FF1D6C">
        <w:rPr>
          <w:rFonts w:ascii="Arial" w:hAnsi="Arial" w:cs="Arial"/>
          <w:sz w:val="24"/>
          <w:szCs w:val="24"/>
        </w:rPr>
        <w:t xml:space="preserve"> de São João do Itaperiú (SC), reserva-se o direito de suprimir ou aumentar os serviços solicitados, em até 25 % (vinte e cinco por cento) sem que assista ao Licitante direito algum de reclamação ou indenização;</w:t>
      </w:r>
    </w:p>
    <w:p w:rsidR="00DD5E3E" w:rsidRPr="00FF1D6C" w:rsidRDefault="00DD5E3E" w:rsidP="00DD5E3E">
      <w:pPr>
        <w:pStyle w:val="Ttulo1"/>
        <w:rPr>
          <w:rFonts w:ascii="Arial" w:hAnsi="Arial" w:cs="Arial"/>
          <w:bCs/>
          <w:color w:val="auto"/>
          <w:sz w:val="24"/>
          <w:szCs w:val="24"/>
        </w:rPr>
      </w:pPr>
      <w:r w:rsidRPr="00FF1D6C">
        <w:rPr>
          <w:rFonts w:ascii="Arial" w:hAnsi="Arial" w:cs="Arial"/>
          <w:bCs/>
          <w:color w:val="auto"/>
          <w:sz w:val="24"/>
          <w:szCs w:val="24"/>
        </w:rPr>
        <w:t>CLÁUSULA QUARTA: DOS PAGAMENTOS</w:t>
      </w:r>
    </w:p>
    <w:p w:rsidR="00DD5E3E" w:rsidRPr="00FF1D6C" w:rsidRDefault="00DD5E3E" w:rsidP="00DD5E3E">
      <w:pPr>
        <w:rPr>
          <w:rFonts w:ascii="Arial" w:hAnsi="Arial" w:cs="Arial"/>
          <w:sz w:val="24"/>
          <w:szCs w:val="24"/>
        </w:rPr>
      </w:pPr>
    </w:p>
    <w:p w:rsidR="00DD5E3E" w:rsidRPr="00FF1D6C" w:rsidRDefault="00DD5E3E" w:rsidP="00DD5E3E">
      <w:pPr>
        <w:jc w:val="both"/>
        <w:rPr>
          <w:rFonts w:ascii="Arial" w:hAnsi="Arial" w:cs="Arial"/>
          <w:sz w:val="24"/>
          <w:szCs w:val="24"/>
        </w:rPr>
      </w:pPr>
      <w:r w:rsidRPr="00FF1D6C">
        <w:rPr>
          <w:rFonts w:ascii="Arial" w:hAnsi="Arial" w:cs="Arial"/>
          <w:sz w:val="24"/>
          <w:szCs w:val="24"/>
        </w:rPr>
        <w:t>4.1. Pela prestação dos serviços, a CONTRATANTE pagará mensalmente à CONTRATADA o valor obtido através da multiplicação da pesagem total mensal da quantidade depositada, pelo valor de R$ ..........................(......................), equivalente a tonelada depositada.</w:t>
      </w: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4.2. A Prefeitura Municipal de São João do </w:t>
      </w:r>
      <w:r w:rsidR="00BF5212" w:rsidRPr="00FF1D6C">
        <w:rPr>
          <w:rFonts w:ascii="Arial" w:hAnsi="Arial" w:cs="Arial"/>
          <w:sz w:val="24"/>
          <w:szCs w:val="24"/>
        </w:rPr>
        <w:t>Itaperiú</w:t>
      </w:r>
      <w:r w:rsidRPr="00FF1D6C">
        <w:rPr>
          <w:rFonts w:ascii="Arial" w:hAnsi="Arial" w:cs="Arial"/>
          <w:sz w:val="24"/>
          <w:szCs w:val="24"/>
        </w:rPr>
        <w:t xml:space="preserve"> se compromete a efetuar pagamentos mensais, pagáveis até o 10º (décimo) dia do mês </w:t>
      </w:r>
      <w:r w:rsidR="00BF5212" w:rsidRPr="00FF1D6C">
        <w:rPr>
          <w:rFonts w:ascii="Arial" w:hAnsi="Arial" w:cs="Arial"/>
          <w:sz w:val="24"/>
          <w:szCs w:val="24"/>
        </w:rPr>
        <w:t>subsequente</w:t>
      </w:r>
      <w:r w:rsidRPr="00FF1D6C">
        <w:rPr>
          <w:rFonts w:ascii="Arial" w:hAnsi="Arial" w:cs="Arial"/>
          <w:sz w:val="24"/>
          <w:szCs w:val="24"/>
        </w:rPr>
        <w:t xml:space="preserve"> ao do serviço prestado.</w:t>
      </w:r>
    </w:p>
    <w:p w:rsidR="00DD5E3E" w:rsidRPr="00FF1D6C" w:rsidRDefault="00DD5E3E" w:rsidP="00DD5E3E">
      <w:pPr>
        <w:jc w:val="both"/>
        <w:rPr>
          <w:rFonts w:ascii="Arial" w:hAnsi="Arial" w:cs="Arial"/>
          <w:sz w:val="24"/>
          <w:szCs w:val="24"/>
        </w:rPr>
      </w:pPr>
      <w:r w:rsidRPr="00FF1D6C">
        <w:rPr>
          <w:rFonts w:ascii="Arial" w:hAnsi="Arial" w:cs="Arial"/>
          <w:sz w:val="24"/>
          <w:szCs w:val="24"/>
        </w:rPr>
        <w:t>4.3. O pagamento também dependerá da entrega da documentação fiscal correspondente ao volume do serviço prestado, condicionada ainda a adimplência fiscal do contratado.</w:t>
      </w:r>
    </w:p>
    <w:p w:rsidR="00DD5E3E" w:rsidRPr="00FF1D6C" w:rsidRDefault="00DD5E3E" w:rsidP="00DD5E3E">
      <w:pPr>
        <w:numPr>
          <w:ilvl w:val="1"/>
          <w:numId w:val="32"/>
        </w:numPr>
        <w:spacing w:after="0" w:line="240" w:lineRule="auto"/>
        <w:jc w:val="both"/>
        <w:rPr>
          <w:rFonts w:ascii="Arial" w:hAnsi="Arial" w:cs="Arial"/>
          <w:sz w:val="24"/>
          <w:szCs w:val="24"/>
        </w:rPr>
      </w:pPr>
      <w:r w:rsidRPr="00FF1D6C">
        <w:rPr>
          <w:rFonts w:ascii="Arial" w:hAnsi="Arial" w:cs="Arial"/>
          <w:sz w:val="24"/>
          <w:szCs w:val="24"/>
        </w:rPr>
        <w:t>Caso seja constatada qualquer irregularidade, o pagamento poderá ser retido, até a normalização, sem que isso acarrete ônus adicionais para a Prefeitura Municipal de São João do Itaperiú (artigo 55, inciso XIII da Lei nº 8.666/93).</w:t>
      </w:r>
    </w:p>
    <w:p w:rsidR="00DD5E3E" w:rsidRPr="00FF1D6C" w:rsidRDefault="00DD5E3E" w:rsidP="00DD5E3E">
      <w:pPr>
        <w:pStyle w:val="Ttulo1"/>
        <w:rPr>
          <w:rFonts w:ascii="Arial" w:hAnsi="Arial" w:cs="Arial"/>
          <w:bCs/>
          <w:color w:val="auto"/>
          <w:sz w:val="24"/>
          <w:szCs w:val="24"/>
        </w:rPr>
      </w:pPr>
      <w:r w:rsidRPr="00FF1D6C">
        <w:rPr>
          <w:rFonts w:ascii="Arial" w:hAnsi="Arial" w:cs="Arial"/>
          <w:bCs/>
          <w:color w:val="auto"/>
          <w:sz w:val="24"/>
          <w:szCs w:val="24"/>
        </w:rPr>
        <w:t>CLÁUSULA QUINTA: DO REAJUSTE DE PREÇOS</w:t>
      </w:r>
    </w:p>
    <w:p w:rsidR="00DD5E3E" w:rsidRPr="00FF1D6C" w:rsidRDefault="00DD5E3E" w:rsidP="00DD5E3E">
      <w:pPr>
        <w:rPr>
          <w:rFonts w:ascii="Arial" w:hAnsi="Arial" w:cs="Arial"/>
          <w:sz w:val="24"/>
          <w:szCs w:val="24"/>
        </w:rPr>
      </w:pPr>
    </w:p>
    <w:p w:rsidR="00DD5E3E" w:rsidRPr="00FF1D6C" w:rsidRDefault="00DD5E3E" w:rsidP="00DD5E3E">
      <w:pPr>
        <w:jc w:val="both"/>
        <w:rPr>
          <w:rFonts w:ascii="Arial" w:hAnsi="Arial" w:cs="Arial"/>
          <w:sz w:val="24"/>
          <w:szCs w:val="24"/>
        </w:rPr>
      </w:pPr>
      <w:r w:rsidRPr="00FF1D6C">
        <w:rPr>
          <w:rFonts w:ascii="Arial" w:hAnsi="Arial" w:cs="Arial"/>
          <w:sz w:val="24"/>
          <w:szCs w:val="24"/>
        </w:rPr>
        <w:t>5.1.Os preços estabelecidos na cláusula anterior serão corrigidos anualmente pelo IGPM, ou outro índice que venha a substituí-lo, ou ainda quando constatado o desequilíbrio econômico/financeiro do serviço.</w:t>
      </w:r>
    </w:p>
    <w:p w:rsidR="00DD5E3E" w:rsidRPr="00FF1D6C" w:rsidRDefault="00DD5E3E" w:rsidP="00DD5E3E">
      <w:pPr>
        <w:jc w:val="both"/>
        <w:rPr>
          <w:rFonts w:ascii="Arial" w:hAnsi="Arial" w:cs="Arial"/>
          <w:sz w:val="24"/>
          <w:szCs w:val="24"/>
        </w:rPr>
      </w:pPr>
      <w:r w:rsidRPr="00FF1D6C">
        <w:rPr>
          <w:rFonts w:ascii="Arial" w:hAnsi="Arial" w:cs="Arial"/>
          <w:sz w:val="24"/>
          <w:szCs w:val="24"/>
        </w:rPr>
        <w:t>5.2. Caso haja alteração de legislação ambiental que acarrete alta significativa nos custos, haverá reajustamento de preços mediante negociação entre as partes.</w:t>
      </w:r>
    </w:p>
    <w:p w:rsidR="00DD5E3E" w:rsidRPr="00FF1D6C" w:rsidRDefault="00DD5E3E" w:rsidP="00DD5E3E">
      <w:pPr>
        <w:jc w:val="both"/>
        <w:rPr>
          <w:rFonts w:ascii="Arial" w:hAnsi="Arial" w:cs="Arial"/>
          <w:sz w:val="24"/>
          <w:szCs w:val="24"/>
        </w:rPr>
      </w:pPr>
      <w:r w:rsidRPr="00FF1D6C">
        <w:rPr>
          <w:rFonts w:ascii="Arial" w:hAnsi="Arial" w:cs="Arial"/>
          <w:sz w:val="24"/>
          <w:szCs w:val="24"/>
        </w:rPr>
        <w:lastRenderedPageBreak/>
        <w:t>CLAUSULA SEXTA – DO PRAZO</w:t>
      </w:r>
    </w:p>
    <w:p w:rsidR="00DD5E3E" w:rsidRPr="00FF1D6C" w:rsidRDefault="00DD5E3E" w:rsidP="00DD5E3E">
      <w:pPr>
        <w:jc w:val="both"/>
        <w:rPr>
          <w:rFonts w:ascii="Arial" w:hAnsi="Arial" w:cs="Arial"/>
          <w:sz w:val="24"/>
          <w:szCs w:val="24"/>
        </w:rPr>
      </w:pPr>
      <w:r w:rsidRPr="00FF1D6C">
        <w:rPr>
          <w:rFonts w:ascii="Arial" w:hAnsi="Arial" w:cs="Arial"/>
          <w:sz w:val="24"/>
          <w:szCs w:val="24"/>
        </w:rPr>
        <w:t>5.1. O contrato terá vigência a partir de a data de sua assinatura, podendo ser prorrogado pelo prazo de até 60 (sessenta) meses, nos termos da Lei 8.666/93.</w:t>
      </w:r>
    </w:p>
    <w:p w:rsidR="00DD5E3E" w:rsidRPr="00FF1D6C" w:rsidRDefault="00DD5E3E" w:rsidP="00DD5E3E">
      <w:pPr>
        <w:jc w:val="both"/>
        <w:rPr>
          <w:rFonts w:ascii="Arial" w:hAnsi="Arial" w:cs="Arial"/>
          <w:sz w:val="24"/>
          <w:szCs w:val="24"/>
        </w:rPr>
      </w:pPr>
      <w:r w:rsidRPr="00FF1D6C">
        <w:rPr>
          <w:rFonts w:ascii="Arial" w:hAnsi="Arial" w:cs="Arial"/>
          <w:sz w:val="24"/>
          <w:szCs w:val="24"/>
        </w:rPr>
        <w:t>CLAUSULA SETIMA – DA CLASSIFICAÇÃO E DOTAÇÃO ORÇAMENTARIA</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7.1 As</w:t>
      </w:r>
      <w:proofErr w:type="gramEnd"/>
      <w:r w:rsidRPr="00FF1D6C">
        <w:rPr>
          <w:rFonts w:ascii="Arial" w:hAnsi="Arial" w:cs="Arial"/>
          <w:sz w:val="24"/>
          <w:szCs w:val="24"/>
        </w:rPr>
        <w:t xml:space="preserve"> despesas decorrentes deste contrato correrão por conta da seguinte Dotação orçamentária:</w:t>
      </w:r>
    </w:p>
    <w:p w:rsidR="00DD5E3E" w:rsidRDefault="00DD5E3E" w:rsidP="00F856EC">
      <w:pPr>
        <w:spacing w:after="0" w:line="240" w:lineRule="auto"/>
        <w:jc w:val="both"/>
        <w:rPr>
          <w:rFonts w:ascii="Arial" w:hAnsi="Arial" w:cs="Arial"/>
          <w:sz w:val="24"/>
          <w:szCs w:val="24"/>
          <w:u w:val="single"/>
        </w:rPr>
      </w:pPr>
      <w:r w:rsidRPr="00FF1D6C">
        <w:rPr>
          <w:rFonts w:ascii="Arial" w:hAnsi="Arial" w:cs="Arial"/>
          <w:color w:val="000000"/>
          <w:sz w:val="24"/>
          <w:szCs w:val="24"/>
        </w:rPr>
        <w:t xml:space="preserve">Os Recursos para atender as despesas do objeto da Presente Licitação provirão da Seguinte </w:t>
      </w:r>
      <w:proofErr w:type="gramStart"/>
      <w:r w:rsidRPr="00FF1D6C">
        <w:rPr>
          <w:rFonts w:ascii="Arial" w:hAnsi="Arial" w:cs="Arial"/>
          <w:color w:val="000000"/>
          <w:sz w:val="24"/>
          <w:szCs w:val="24"/>
        </w:rPr>
        <w:t>Dotação  Orçamentária</w:t>
      </w:r>
      <w:proofErr w:type="gramEnd"/>
      <w:r w:rsidRPr="00FF1D6C">
        <w:rPr>
          <w:rFonts w:ascii="Arial" w:hAnsi="Arial" w:cs="Arial"/>
          <w:color w:val="000000"/>
          <w:sz w:val="24"/>
          <w:szCs w:val="24"/>
        </w:rPr>
        <w:t xml:space="preserve">: </w:t>
      </w:r>
    </w:p>
    <w:p w:rsidR="00BF5212" w:rsidRDefault="00BF5212" w:rsidP="00F856EC">
      <w:pPr>
        <w:spacing w:after="0" w:line="240" w:lineRule="auto"/>
        <w:rPr>
          <w:rFonts w:ascii="Arial" w:hAnsi="Arial" w:cs="Arial"/>
          <w:sz w:val="24"/>
          <w:szCs w:val="24"/>
        </w:rPr>
      </w:pPr>
      <w:r w:rsidRPr="00BF5212">
        <w:rPr>
          <w:rFonts w:ascii="Arial" w:hAnsi="Arial" w:cs="Arial"/>
          <w:sz w:val="24"/>
          <w:szCs w:val="24"/>
        </w:rPr>
        <w:t>Órgão: Secretaria de Agricultura e Meio Ambiente</w:t>
      </w:r>
    </w:p>
    <w:p w:rsidR="00BF5212" w:rsidRPr="00BF5212" w:rsidRDefault="00BF5212" w:rsidP="00F856EC">
      <w:pPr>
        <w:spacing w:after="0" w:line="240" w:lineRule="auto"/>
        <w:rPr>
          <w:rFonts w:ascii="Arial" w:hAnsi="Arial" w:cs="Arial"/>
          <w:sz w:val="24"/>
          <w:szCs w:val="24"/>
        </w:rPr>
      </w:pPr>
      <w:r>
        <w:rPr>
          <w:rFonts w:ascii="Arial" w:hAnsi="Arial" w:cs="Arial"/>
          <w:sz w:val="24"/>
          <w:szCs w:val="24"/>
        </w:rPr>
        <w:t xml:space="preserve">Setor: Meio Ambiente - </w:t>
      </w:r>
      <w:r w:rsidRPr="00BF5212">
        <w:rPr>
          <w:rFonts w:ascii="Arial" w:hAnsi="Arial" w:cs="Arial"/>
          <w:sz w:val="24"/>
          <w:szCs w:val="24"/>
        </w:rPr>
        <w:t>Manuten</w:t>
      </w:r>
      <w:r w:rsidRPr="00BF5212">
        <w:rPr>
          <w:rFonts w:ascii="Arial" w:hAnsi="Arial" w:cs="Arial" w:hint="eastAsia"/>
          <w:sz w:val="24"/>
          <w:szCs w:val="24"/>
        </w:rPr>
        <w:t>çã</w:t>
      </w:r>
      <w:r w:rsidRPr="00BF5212">
        <w:rPr>
          <w:rFonts w:ascii="Arial" w:hAnsi="Arial" w:cs="Arial"/>
          <w:sz w:val="24"/>
          <w:szCs w:val="24"/>
        </w:rPr>
        <w:t>o dos Servi</w:t>
      </w:r>
      <w:r w:rsidRPr="00BF5212">
        <w:rPr>
          <w:rFonts w:ascii="Arial" w:hAnsi="Arial" w:cs="Arial" w:hint="eastAsia"/>
          <w:sz w:val="24"/>
          <w:szCs w:val="24"/>
        </w:rPr>
        <w:t>ç</w:t>
      </w:r>
      <w:r w:rsidRPr="00BF5212">
        <w:rPr>
          <w:rFonts w:ascii="Arial" w:hAnsi="Arial" w:cs="Arial"/>
          <w:sz w:val="24"/>
          <w:szCs w:val="24"/>
        </w:rPr>
        <w:t>os de Coleta de Lixo</w:t>
      </w:r>
    </w:p>
    <w:p w:rsidR="00BF5212" w:rsidRPr="00FF1D6C" w:rsidRDefault="00BF5212" w:rsidP="00F856EC">
      <w:pPr>
        <w:spacing w:after="0" w:line="240" w:lineRule="auto"/>
        <w:rPr>
          <w:rFonts w:ascii="Arial" w:hAnsi="Arial" w:cs="Arial"/>
          <w:sz w:val="24"/>
          <w:szCs w:val="24"/>
        </w:rPr>
      </w:pPr>
      <w:r>
        <w:rPr>
          <w:rFonts w:ascii="Arial" w:hAnsi="Arial" w:cs="Arial"/>
          <w:sz w:val="24"/>
          <w:szCs w:val="24"/>
        </w:rPr>
        <w:t>3.3.90.00.00.00 (132/133)</w:t>
      </w:r>
    </w:p>
    <w:p w:rsidR="00DD5E3E" w:rsidRPr="00FF1D6C" w:rsidRDefault="00DD5E3E" w:rsidP="00DD5E3E">
      <w:pPr>
        <w:jc w:val="both"/>
        <w:rPr>
          <w:rFonts w:ascii="Arial" w:hAnsi="Arial" w:cs="Arial"/>
          <w:sz w:val="24"/>
          <w:szCs w:val="24"/>
        </w:rPr>
      </w:pPr>
      <w:r w:rsidRPr="00FF1D6C">
        <w:rPr>
          <w:rFonts w:ascii="Arial" w:hAnsi="Arial" w:cs="Arial"/>
          <w:sz w:val="24"/>
          <w:szCs w:val="24"/>
        </w:rPr>
        <w:t>CLAUSULA OITAVA – DAS PENALIDADES</w:t>
      </w: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8.1. Na falta de cumprimento por parte da proponente vencedora, sem justa causa, poderão ser aplicadas </w:t>
      </w:r>
      <w:proofErr w:type="gramStart"/>
      <w:r w:rsidRPr="00FF1D6C">
        <w:rPr>
          <w:rFonts w:ascii="Arial" w:hAnsi="Arial" w:cs="Arial"/>
          <w:sz w:val="24"/>
          <w:szCs w:val="24"/>
        </w:rPr>
        <w:t>as  seguintes</w:t>
      </w:r>
      <w:proofErr w:type="gramEnd"/>
      <w:r w:rsidRPr="00FF1D6C">
        <w:rPr>
          <w:rFonts w:ascii="Arial" w:hAnsi="Arial" w:cs="Arial"/>
          <w:sz w:val="24"/>
          <w:szCs w:val="24"/>
        </w:rPr>
        <w:t xml:space="preserve"> penalidades no caso de inadimplência contratual:</w:t>
      </w: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8.1.1. Multa na ordem de 0,5% (meio por cento) por dia de atraso calculado sobre o </w:t>
      </w:r>
      <w:proofErr w:type="gramStart"/>
      <w:r w:rsidRPr="00FF1D6C">
        <w:rPr>
          <w:rFonts w:ascii="Arial" w:hAnsi="Arial" w:cs="Arial"/>
          <w:sz w:val="24"/>
          <w:szCs w:val="24"/>
        </w:rPr>
        <w:t>valor  total</w:t>
      </w:r>
      <w:proofErr w:type="gramEnd"/>
      <w:r w:rsidRPr="00FF1D6C">
        <w:rPr>
          <w:rFonts w:ascii="Arial" w:hAnsi="Arial" w:cs="Arial"/>
          <w:sz w:val="24"/>
          <w:szCs w:val="24"/>
        </w:rPr>
        <w:t xml:space="preserve"> da Autorização de Fornecimento de Serviço com atraso, até o limite de 10% (dez por cento);</w:t>
      </w: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8.1.2. Em caso de tolerância, após os primeiros 30 (trinta) dias de atraso, e não </w:t>
      </w:r>
      <w:proofErr w:type="gramStart"/>
      <w:r w:rsidRPr="00FF1D6C">
        <w:rPr>
          <w:rFonts w:ascii="Arial" w:hAnsi="Arial" w:cs="Arial"/>
          <w:sz w:val="24"/>
          <w:szCs w:val="24"/>
        </w:rPr>
        <w:t>rescindido  o</w:t>
      </w:r>
      <w:proofErr w:type="gramEnd"/>
      <w:r w:rsidRPr="00FF1D6C">
        <w:rPr>
          <w:rFonts w:ascii="Arial" w:hAnsi="Arial" w:cs="Arial"/>
          <w:sz w:val="24"/>
          <w:szCs w:val="24"/>
        </w:rPr>
        <w:t xml:space="preserve"> contrato, se este atraso for repetido, a Prefeitura Municipal de São João do Itaperiú, poderá aplicar a multa em dobro da forma do item 8.1.1..</w:t>
      </w:r>
    </w:p>
    <w:p w:rsidR="00DD5E3E" w:rsidRPr="00FF1D6C" w:rsidRDefault="00DD5E3E" w:rsidP="00DD5E3E">
      <w:pPr>
        <w:jc w:val="both"/>
        <w:rPr>
          <w:rFonts w:ascii="Arial" w:hAnsi="Arial" w:cs="Arial"/>
          <w:sz w:val="24"/>
          <w:szCs w:val="24"/>
        </w:rPr>
      </w:pPr>
      <w:r w:rsidRPr="00FF1D6C">
        <w:rPr>
          <w:rFonts w:ascii="Arial" w:hAnsi="Arial" w:cs="Arial"/>
          <w:sz w:val="24"/>
          <w:szCs w:val="24"/>
        </w:rPr>
        <w:t>8.1.3. Advertência;</w:t>
      </w:r>
    </w:p>
    <w:p w:rsidR="00DD5E3E" w:rsidRPr="00FF1D6C" w:rsidRDefault="00DD5E3E" w:rsidP="00DD5E3E">
      <w:pPr>
        <w:jc w:val="both"/>
        <w:rPr>
          <w:rFonts w:ascii="Arial" w:hAnsi="Arial" w:cs="Arial"/>
          <w:sz w:val="24"/>
          <w:szCs w:val="24"/>
        </w:rPr>
      </w:pPr>
      <w:r w:rsidRPr="00FF1D6C">
        <w:rPr>
          <w:rFonts w:ascii="Arial" w:hAnsi="Arial" w:cs="Arial"/>
          <w:sz w:val="24"/>
          <w:szCs w:val="24"/>
        </w:rPr>
        <w:t>8.1.4. Suspensão do direito de licitar, junto a Prefeitura Municipal de São João do Itaperiú;</w:t>
      </w:r>
    </w:p>
    <w:p w:rsidR="00DD5E3E" w:rsidRPr="00FF1D6C" w:rsidRDefault="00DD5E3E" w:rsidP="00DD5E3E">
      <w:pPr>
        <w:jc w:val="both"/>
        <w:rPr>
          <w:rFonts w:ascii="Arial" w:hAnsi="Arial" w:cs="Arial"/>
          <w:sz w:val="24"/>
          <w:szCs w:val="24"/>
        </w:rPr>
      </w:pP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8.1.5 – Declaração </w:t>
      </w:r>
      <w:proofErr w:type="gramStart"/>
      <w:r w:rsidRPr="00FF1D6C">
        <w:rPr>
          <w:rFonts w:ascii="Arial" w:hAnsi="Arial" w:cs="Arial"/>
          <w:sz w:val="24"/>
          <w:szCs w:val="24"/>
        </w:rPr>
        <w:t>de  Inidoneidade</w:t>
      </w:r>
      <w:proofErr w:type="gramEnd"/>
      <w:r w:rsidRPr="00FF1D6C">
        <w:rPr>
          <w:rFonts w:ascii="Arial" w:hAnsi="Arial" w:cs="Arial"/>
          <w:sz w:val="24"/>
          <w:szCs w:val="24"/>
        </w:rPr>
        <w:t>, de lavra do Prefeito Municipal de São João do Itaperiú, para licitar ou contratar com a administração pública, enquanto perdurarem os motivos da punição;</w:t>
      </w:r>
    </w:p>
    <w:p w:rsidR="00DD5E3E" w:rsidRPr="00FF1D6C" w:rsidRDefault="00DD5E3E" w:rsidP="00DD5E3E">
      <w:pPr>
        <w:jc w:val="both"/>
        <w:rPr>
          <w:rFonts w:ascii="Arial" w:hAnsi="Arial" w:cs="Arial"/>
          <w:sz w:val="24"/>
          <w:szCs w:val="24"/>
        </w:rPr>
      </w:pPr>
      <w:r w:rsidRPr="00FF1D6C">
        <w:rPr>
          <w:rFonts w:ascii="Arial" w:hAnsi="Arial" w:cs="Arial"/>
          <w:sz w:val="24"/>
          <w:szCs w:val="24"/>
        </w:rPr>
        <w:lastRenderedPageBreak/>
        <w:t>8.1.6 – Nenhum pagamento será processado ao licitante penalizado, sem que antes, este tenha liquidado ou lhe seja relevado a mula imposta.</w:t>
      </w: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8.1.7 – O atraso para efeito de cálculo da multa prevista nos itens 8.1.1 e 8.1.2, será contado em dias corridos, a partir do vencimento do prazo </w:t>
      </w:r>
      <w:proofErr w:type="gramStart"/>
      <w:r w:rsidRPr="00FF1D6C">
        <w:rPr>
          <w:rFonts w:ascii="Arial" w:hAnsi="Arial" w:cs="Arial"/>
          <w:sz w:val="24"/>
          <w:szCs w:val="24"/>
        </w:rPr>
        <w:t>estipulado  da</w:t>
      </w:r>
      <w:proofErr w:type="gramEnd"/>
      <w:r w:rsidRPr="00FF1D6C">
        <w:rPr>
          <w:rFonts w:ascii="Arial" w:hAnsi="Arial" w:cs="Arial"/>
          <w:sz w:val="24"/>
          <w:szCs w:val="24"/>
        </w:rPr>
        <w:t xml:space="preserve"> entrega até a data do </w:t>
      </w:r>
      <w:proofErr w:type="spellStart"/>
      <w:r w:rsidRPr="00FF1D6C">
        <w:rPr>
          <w:rFonts w:ascii="Arial" w:hAnsi="Arial" w:cs="Arial"/>
          <w:sz w:val="24"/>
          <w:szCs w:val="24"/>
        </w:rPr>
        <w:t>inicio</w:t>
      </w:r>
      <w:proofErr w:type="spellEnd"/>
      <w:r w:rsidRPr="00FF1D6C">
        <w:rPr>
          <w:rFonts w:ascii="Arial" w:hAnsi="Arial" w:cs="Arial"/>
          <w:sz w:val="24"/>
          <w:szCs w:val="24"/>
        </w:rPr>
        <w:t xml:space="preserve"> dos serviços.</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CLÁUSULA  NONA</w:t>
      </w:r>
      <w:proofErr w:type="gramEnd"/>
      <w:r w:rsidRPr="00FF1D6C">
        <w:rPr>
          <w:rFonts w:ascii="Arial" w:hAnsi="Arial" w:cs="Arial"/>
          <w:sz w:val="24"/>
          <w:szCs w:val="24"/>
        </w:rPr>
        <w:t xml:space="preserve"> - DAS ALTERAÇÕES CONTRATUAIS</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9.1 As</w:t>
      </w:r>
      <w:proofErr w:type="gramEnd"/>
      <w:r w:rsidRPr="00FF1D6C">
        <w:rPr>
          <w:rFonts w:ascii="Arial" w:hAnsi="Arial" w:cs="Arial"/>
          <w:sz w:val="24"/>
          <w:szCs w:val="24"/>
        </w:rPr>
        <w:t xml:space="preserve"> quantidades poderão ser acrescidas ou suprimidas em até 25% (vinte e cinco por cento) conforme previsto em lei, através de termo aditivo.</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CLAUSULA  DECIMA</w:t>
      </w:r>
      <w:proofErr w:type="gramEnd"/>
      <w:r w:rsidRPr="00FF1D6C">
        <w:rPr>
          <w:rFonts w:ascii="Arial" w:hAnsi="Arial" w:cs="Arial"/>
          <w:sz w:val="24"/>
          <w:szCs w:val="24"/>
        </w:rPr>
        <w:t xml:space="preserve">  – DA RESCISÃO</w:t>
      </w:r>
    </w:p>
    <w:p w:rsidR="00DD5E3E" w:rsidRPr="00FF1D6C" w:rsidRDefault="00DD5E3E" w:rsidP="00DD5E3E">
      <w:pPr>
        <w:jc w:val="both"/>
        <w:rPr>
          <w:rFonts w:ascii="Arial" w:hAnsi="Arial" w:cs="Arial"/>
          <w:sz w:val="24"/>
          <w:szCs w:val="24"/>
        </w:rPr>
      </w:pPr>
      <w:r w:rsidRPr="00FF1D6C">
        <w:rPr>
          <w:rFonts w:ascii="Arial" w:hAnsi="Arial" w:cs="Arial"/>
          <w:sz w:val="24"/>
          <w:szCs w:val="24"/>
        </w:rPr>
        <w:t>10.1. O presente contrato poderá ser rescindido por qualquer das partes, nos seguintes casos:</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a) Pelo</w:t>
      </w:r>
      <w:proofErr w:type="gramEnd"/>
      <w:r w:rsidRPr="00FF1D6C">
        <w:rPr>
          <w:rFonts w:ascii="Arial" w:hAnsi="Arial" w:cs="Arial"/>
          <w:sz w:val="24"/>
          <w:szCs w:val="24"/>
        </w:rPr>
        <w:t xml:space="preserve"> inadimplemento de quaisquer das partes.</w:t>
      </w: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b) Na hipótese de falecimento, requerimento de concordata, liquidação judicial ou amigável, deste que tais situações </w:t>
      </w:r>
      <w:proofErr w:type="gramStart"/>
      <w:r w:rsidRPr="00FF1D6C">
        <w:rPr>
          <w:rFonts w:ascii="Arial" w:hAnsi="Arial" w:cs="Arial"/>
          <w:sz w:val="24"/>
          <w:szCs w:val="24"/>
        </w:rPr>
        <w:t>não  afetem</w:t>
      </w:r>
      <w:proofErr w:type="gramEnd"/>
      <w:r w:rsidRPr="00FF1D6C">
        <w:rPr>
          <w:rFonts w:ascii="Arial" w:hAnsi="Arial" w:cs="Arial"/>
          <w:sz w:val="24"/>
          <w:szCs w:val="24"/>
        </w:rPr>
        <w:t xml:space="preserve"> o adimplemento das obrigações aqui assumidas;</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c)Transferir</w:t>
      </w:r>
      <w:proofErr w:type="gramEnd"/>
      <w:r w:rsidRPr="00FF1D6C">
        <w:rPr>
          <w:rFonts w:ascii="Arial" w:hAnsi="Arial" w:cs="Arial"/>
          <w:sz w:val="24"/>
          <w:szCs w:val="24"/>
        </w:rPr>
        <w:t xml:space="preserve"> o contrato a terceiros ou </w:t>
      </w:r>
      <w:proofErr w:type="spellStart"/>
      <w:r w:rsidRPr="00FF1D6C">
        <w:rPr>
          <w:rFonts w:ascii="Arial" w:hAnsi="Arial" w:cs="Arial"/>
          <w:sz w:val="24"/>
          <w:szCs w:val="24"/>
        </w:rPr>
        <w:t>sub-empreitar</w:t>
      </w:r>
      <w:proofErr w:type="spellEnd"/>
      <w:r w:rsidRPr="00FF1D6C">
        <w:rPr>
          <w:rFonts w:ascii="Arial" w:hAnsi="Arial" w:cs="Arial"/>
          <w:sz w:val="24"/>
          <w:szCs w:val="24"/>
        </w:rPr>
        <w:t xml:space="preserve">  sem concordância  expressa e escrita da Contratante.</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d) Interromper</w:t>
      </w:r>
      <w:proofErr w:type="gramEnd"/>
      <w:r w:rsidRPr="00FF1D6C">
        <w:rPr>
          <w:rFonts w:ascii="Arial" w:hAnsi="Arial" w:cs="Arial"/>
          <w:sz w:val="24"/>
          <w:szCs w:val="24"/>
        </w:rPr>
        <w:t xml:space="preserve"> o fornecimento dos serviços sem justa causa e previa comunicação a CONTRATANTE.</w:t>
      </w:r>
    </w:p>
    <w:p w:rsidR="00DD5E3E" w:rsidRPr="00FF1D6C" w:rsidRDefault="00DD5E3E" w:rsidP="00DD5E3E">
      <w:pPr>
        <w:jc w:val="both"/>
        <w:rPr>
          <w:rFonts w:ascii="Arial" w:hAnsi="Arial" w:cs="Arial"/>
          <w:sz w:val="24"/>
          <w:szCs w:val="24"/>
        </w:rPr>
      </w:pPr>
      <w:proofErr w:type="gramStart"/>
      <w:r w:rsidRPr="00FF1D6C">
        <w:rPr>
          <w:rFonts w:ascii="Arial" w:hAnsi="Arial" w:cs="Arial"/>
          <w:sz w:val="24"/>
          <w:szCs w:val="24"/>
        </w:rPr>
        <w:t>e) Em</w:t>
      </w:r>
      <w:proofErr w:type="gramEnd"/>
      <w:r w:rsidRPr="00FF1D6C">
        <w:rPr>
          <w:rFonts w:ascii="Arial" w:hAnsi="Arial" w:cs="Arial"/>
          <w:sz w:val="24"/>
          <w:szCs w:val="24"/>
        </w:rPr>
        <w:t xml:space="preserve"> razão de ocorrência de caso fortuito ou de força maior, regularmente comprovada, impeditiva da execução do contrato.</w:t>
      </w:r>
    </w:p>
    <w:p w:rsidR="00DD5E3E" w:rsidRPr="00FF1D6C" w:rsidRDefault="00DD5E3E" w:rsidP="00DD5E3E">
      <w:pPr>
        <w:jc w:val="both"/>
        <w:rPr>
          <w:rFonts w:ascii="Arial" w:hAnsi="Arial" w:cs="Arial"/>
          <w:sz w:val="24"/>
          <w:szCs w:val="24"/>
        </w:rPr>
      </w:pPr>
    </w:p>
    <w:p w:rsidR="00DD5E3E" w:rsidRPr="00FF1D6C" w:rsidRDefault="00DD5E3E" w:rsidP="00DD5E3E">
      <w:pPr>
        <w:jc w:val="both"/>
        <w:rPr>
          <w:rFonts w:ascii="Arial" w:hAnsi="Arial" w:cs="Arial"/>
          <w:sz w:val="24"/>
          <w:szCs w:val="24"/>
        </w:rPr>
      </w:pPr>
      <w:r w:rsidRPr="00FF1D6C">
        <w:rPr>
          <w:rFonts w:ascii="Arial" w:hAnsi="Arial" w:cs="Arial"/>
          <w:sz w:val="24"/>
          <w:szCs w:val="24"/>
        </w:rPr>
        <w:t>CLAUSULA DECIMA PRIMEIRA – DO FORO</w:t>
      </w:r>
    </w:p>
    <w:p w:rsidR="00DD5E3E" w:rsidRPr="00FF1D6C" w:rsidRDefault="00DD5E3E" w:rsidP="00DD5E3E">
      <w:pPr>
        <w:jc w:val="both"/>
        <w:rPr>
          <w:rFonts w:ascii="Arial" w:hAnsi="Arial" w:cs="Arial"/>
          <w:sz w:val="24"/>
          <w:szCs w:val="24"/>
        </w:rPr>
      </w:pPr>
      <w:r w:rsidRPr="00FF1D6C">
        <w:rPr>
          <w:rFonts w:ascii="Arial" w:hAnsi="Arial" w:cs="Arial"/>
          <w:sz w:val="24"/>
          <w:szCs w:val="24"/>
        </w:rPr>
        <w:t>11.1. Fica eleito do Foro da Comarca de Barra Velha (SC), para dirimir eventuais dúvidas da execução do presente Contrato.</w:t>
      </w:r>
    </w:p>
    <w:p w:rsidR="00DD5E3E" w:rsidRPr="00FF1D6C" w:rsidRDefault="00DD5E3E" w:rsidP="00DD5E3E">
      <w:pPr>
        <w:jc w:val="both"/>
        <w:rPr>
          <w:rFonts w:ascii="Arial" w:hAnsi="Arial" w:cs="Arial"/>
          <w:sz w:val="24"/>
          <w:szCs w:val="24"/>
        </w:rPr>
      </w:pPr>
      <w:r w:rsidRPr="00FF1D6C">
        <w:rPr>
          <w:rFonts w:ascii="Arial" w:hAnsi="Arial" w:cs="Arial"/>
          <w:sz w:val="24"/>
          <w:szCs w:val="24"/>
        </w:rPr>
        <w:lastRenderedPageBreak/>
        <w:t>E, por estarem justos e contratados, firmam o presente contrato em duas vias de igual teor e forma, que depois de lido e achado conforme, é assinado pelo Município, pelo Contratado e pelas testemunhas abaixo nomeadas.</w:t>
      </w: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São João do </w:t>
      </w:r>
      <w:proofErr w:type="gramStart"/>
      <w:r w:rsidRPr="00FF1D6C">
        <w:rPr>
          <w:rFonts w:ascii="Arial" w:hAnsi="Arial" w:cs="Arial"/>
          <w:sz w:val="24"/>
          <w:szCs w:val="24"/>
        </w:rPr>
        <w:t>Itaperiú(</w:t>
      </w:r>
      <w:proofErr w:type="gramEnd"/>
      <w:r w:rsidRPr="00FF1D6C">
        <w:rPr>
          <w:rFonts w:ascii="Arial" w:hAnsi="Arial" w:cs="Arial"/>
          <w:sz w:val="24"/>
          <w:szCs w:val="24"/>
        </w:rPr>
        <w:t>SC),________/________/__________</w:t>
      </w:r>
    </w:p>
    <w:p w:rsidR="00DD5E3E" w:rsidRPr="00FF1D6C" w:rsidRDefault="00DD5E3E" w:rsidP="00DD5E3E">
      <w:pPr>
        <w:jc w:val="both"/>
        <w:rPr>
          <w:rFonts w:ascii="Arial" w:hAnsi="Arial" w:cs="Arial"/>
          <w:sz w:val="24"/>
          <w:szCs w:val="24"/>
        </w:rPr>
      </w:pPr>
    </w:p>
    <w:p w:rsidR="00DD5E3E" w:rsidRPr="00FF1D6C" w:rsidRDefault="00DD5E3E" w:rsidP="00DD5E3E">
      <w:pPr>
        <w:jc w:val="both"/>
        <w:rPr>
          <w:rFonts w:ascii="Arial" w:hAnsi="Arial" w:cs="Arial"/>
          <w:sz w:val="24"/>
          <w:szCs w:val="24"/>
        </w:rPr>
      </w:pPr>
      <w:r w:rsidRPr="00FF1D6C">
        <w:rPr>
          <w:rFonts w:ascii="Arial" w:hAnsi="Arial" w:cs="Arial"/>
          <w:sz w:val="24"/>
          <w:szCs w:val="24"/>
        </w:rPr>
        <w:t>CONTRATANTE</w:t>
      </w:r>
    </w:p>
    <w:p w:rsidR="00DD5E3E" w:rsidRPr="00FF1D6C" w:rsidRDefault="00DD5E3E" w:rsidP="00DD5E3E">
      <w:pPr>
        <w:jc w:val="both"/>
        <w:rPr>
          <w:rFonts w:ascii="Arial" w:hAnsi="Arial" w:cs="Arial"/>
          <w:sz w:val="24"/>
          <w:szCs w:val="24"/>
        </w:rPr>
      </w:pPr>
    </w:p>
    <w:p w:rsidR="00DD5E3E" w:rsidRPr="00FF1D6C" w:rsidRDefault="00DD5E3E" w:rsidP="00DD5E3E">
      <w:pPr>
        <w:jc w:val="both"/>
        <w:rPr>
          <w:rFonts w:ascii="Arial" w:hAnsi="Arial" w:cs="Arial"/>
          <w:sz w:val="24"/>
          <w:szCs w:val="24"/>
        </w:rPr>
      </w:pPr>
      <w:r w:rsidRPr="00FF1D6C">
        <w:rPr>
          <w:rFonts w:ascii="Arial" w:hAnsi="Arial" w:cs="Arial"/>
          <w:sz w:val="24"/>
          <w:szCs w:val="24"/>
        </w:rPr>
        <w:t>CONTRATADA</w:t>
      </w:r>
    </w:p>
    <w:p w:rsidR="00DD5E3E" w:rsidRPr="00FF1D6C" w:rsidRDefault="00DD5E3E" w:rsidP="00DD5E3E">
      <w:pPr>
        <w:jc w:val="both"/>
        <w:rPr>
          <w:rFonts w:ascii="Arial" w:hAnsi="Arial" w:cs="Arial"/>
          <w:sz w:val="24"/>
          <w:szCs w:val="24"/>
        </w:rPr>
      </w:pPr>
    </w:p>
    <w:p w:rsidR="00DD5E3E" w:rsidRPr="00FF1D6C" w:rsidRDefault="00DD5E3E" w:rsidP="00DD5E3E">
      <w:pPr>
        <w:jc w:val="both"/>
        <w:rPr>
          <w:rFonts w:ascii="Arial" w:hAnsi="Arial" w:cs="Arial"/>
          <w:sz w:val="24"/>
          <w:szCs w:val="24"/>
        </w:rPr>
      </w:pPr>
      <w:r w:rsidRPr="00FF1D6C">
        <w:rPr>
          <w:rFonts w:ascii="Arial" w:hAnsi="Arial" w:cs="Arial"/>
          <w:sz w:val="24"/>
          <w:szCs w:val="24"/>
        </w:rPr>
        <w:t>Testemunhas:</w:t>
      </w:r>
    </w:p>
    <w:p w:rsidR="00DD5E3E" w:rsidRPr="00FF1D6C" w:rsidRDefault="00DD5E3E" w:rsidP="00DD5E3E">
      <w:pPr>
        <w:jc w:val="both"/>
        <w:rPr>
          <w:rFonts w:ascii="Arial" w:hAnsi="Arial" w:cs="Arial"/>
          <w:sz w:val="24"/>
          <w:szCs w:val="24"/>
        </w:rPr>
      </w:pPr>
    </w:p>
    <w:p w:rsidR="00DD5E3E" w:rsidRPr="00FF1D6C" w:rsidRDefault="00DD5E3E" w:rsidP="00DD5E3E">
      <w:pPr>
        <w:jc w:val="both"/>
        <w:rPr>
          <w:rFonts w:ascii="Arial" w:hAnsi="Arial" w:cs="Arial"/>
          <w:sz w:val="24"/>
          <w:szCs w:val="24"/>
        </w:rPr>
      </w:pPr>
      <w:r w:rsidRPr="00FF1D6C">
        <w:rPr>
          <w:rFonts w:ascii="Arial" w:hAnsi="Arial" w:cs="Arial"/>
          <w:sz w:val="24"/>
          <w:szCs w:val="24"/>
        </w:rPr>
        <w:t xml:space="preserve">1) </w:t>
      </w:r>
      <w:proofErr w:type="gramStart"/>
      <w:r w:rsidRPr="00FF1D6C">
        <w:rPr>
          <w:rFonts w:ascii="Arial" w:hAnsi="Arial" w:cs="Arial"/>
          <w:sz w:val="24"/>
          <w:szCs w:val="24"/>
        </w:rPr>
        <w:t>Nome:_</w:t>
      </w:r>
      <w:proofErr w:type="gramEnd"/>
      <w:r w:rsidRPr="00FF1D6C">
        <w:rPr>
          <w:rFonts w:ascii="Arial" w:hAnsi="Arial" w:cs="Arial"/>
          <w:sz w:val="24"/>
          <w:szCs w:val="24"/>
        </w:rPr>
        <w:t>______________________-</w:t>
      </w:r>
      <w:r w:rsidRPr="00FF1D6C">
        <w:rPr>
          <w:rFonts w:ascii="Arial" w:hAnsi="Arial" w:cs="Arial"/>
          <w:sz w:val="24"/>
          <w:szCs w:val="24"/>
        </w:rPr>
        <w:tab/>
      </w:r>
      <w:r w:rsidRPr="00FF1D6C">
        <w:rPr>
          <w:rFonts w:ascii="Arial" w:hAnsi="Arial" w:cs="Arial"/>
          <w:sz w:val="24"/>
          <w:szCs w:val="24"/>
        </w:rPr>
        <w:tab/>
        <w:t>2) Nome:_______________________</w:t>
      </w:r>
    </w:p>
    <w:p w:rsidR="00DD5E3E" w:rsidRPr="00FF1D6C" w:rsidRDefault="00DD5E3E" w:rsidP="00DD5E3E">
      <w:pPr>
        <w:jc w:val="both"/>
        <w:rPr>
          <w:rFonts w:ascii="Arial" w:hAnsi="Arial" w:cs="Arial"/>
          <w:sz w:val="24"/>
          <w:szCs w:val="24"/>
        </w:rPr>
      </w:pPr>
    </w:p>
    <w:p w:rsidR="00592889" w:rsidRPr="00FF1D6C" w:rsidRDefault="00DD5E3E" w:rsidP="005915F3">
      <w:pPr>
        <w:pBdr>
          <w:bottom w:val="single" w:sz="12" w:space="1" w:color="auto"/>
        </w:pBdr>
        <w:jc w:val="both"/>
        <w:rPr>
          <w:rFonts w:ascii="Arial" w:hAnsi="Arial" w:cs="Arial"/>
          <w:sz w:val="24"/>
          <w:szCs w:val="24"/>
        </w:rPr>
      </w:pPr>
      <w:proofErr w:type="gramStart"/>
      <w:r w:rsidRPr="00FF1D6C">
        <w:rPr>
          <w:rFonts w:ascii="Arial" w:hAnsi="Arial" w:cs="Arial"/>
          <w:sz w:val="24"/>
          <w:szCs w:val="24"/>
        </w:rPr>
        <w:t>CPF:_</w:t>
      </w:r>
      <w:proofErr w:type="gramEnd"/>
      <w:r w:rsidRPr="00FF1D6C">
        <w:rPr>
          <w:rFonts w:ascii="Arial" w:hAnsi="Arial" w:cs="Arial"/>
          <w:sz w:val="24"/>
          <w:szCs w:val="24"/>
        </w:rPr>
        <w:t>__________________________</w:t>
      </w:r>
      <w:r w:rsidRPr="00FF1D6C">
        <w:rPr>
          <w:rFonts w:ascii="Arial" w:hAnsi="Arial" w:cs="Arial"/>
          <w:sz w:val="24"/>
          <w:szCs w:val="24"/>
        </w:rPr>
        <w:tab/>
      </w:r>
      <w:r w:rsidRPr="00FF1D6C">
        <w:rPr>
          <w:rFonts w:ascii="Arial" w:hAnsi="Arial" w:cs="Arial"/>
          <w:sz w:val="24"/>
          <w:szCs w:val="24"/>
        </w:rPr>
        <w:tab/>
        <w:t>CPF:____________________</w:t>
      </w:r>
    </w:p>
    <w:sectPr w:rsidR="00592889" w:rsidRPr="00FF1D6C" w:rsidSect="00592889">
      <w:headerReference w:type="even" r:id="rId8"/>
      <w:headerReference w:type="default" r:id="rId9"/>
      <w:footerReference w:type="even" r:id="rId10"/>
      <w:footerReference w:type="default" r:id="rId11"/>
      <w:headerReference w:type="first" r:id="rId12"/>
      <w:footerReference w:type="first" r:id="rId13"/>
      <w:pgSz w:w="12240" w:h="15840"/>
      <w:pgMar w:top="2041" w:right="1467" w:bottom="1418"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C38" w:rsidRDefault="00C84C38" w:rsidP="0069406C">
      <w:pPr>
        <w:spacing w:after="0" w:line="240" w:lineRule="auto"/>
      </w:pPr>
      <w:r>
        <w:separator/>
      </w:r>
    </w:p>
  </w:endnote>
  <w:endnote w:type="continuationSeparator" w:id="0">
    <w:p w:rsidR="00C84C38" w:rsidRDefault="00C84C38" w:rsidP="00694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Times New Roman"/>
    <w:panose1 w:val="00000000000000000000"/>
    <w:charset w:val="00"/>
    <w:family w:val="roman"/>
    <w:notTrueType/>
    <w:pitch w:val="default"/>
  </w:font>
  <w:font w:name="Calibri Ligh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altName w:val="Times New Roman"/>
    <w:charset w:val="00"/>
    <w:family w:val="roman"/>
    <w:pitch w:val="variable"/>
    <w:sig w:usb0="00000001"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Arial Unicode MS"/>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F14" w:rsidRDefault="00B10F14">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F14" w:rsidRDefault="00B10F14" w:rsidP="0087509C">
    <w:pPr>
      <w:pStyle w:val="Rodap"/>
      <w:ind w:left="-1701"/>
    </w:pPr>
    <w:r>
      <w:rPr>
        <w:noProof/>
        <w:lang w:eastAsia="pt-BR"/>
      </w:rPr>
      <w:drawing>
        <wp:inline distT="0" distB="0" distL="0" distR="0" wp14:anchorId="2300BD34" wp14:editId="6E6744F6">
          <wp:extent cx="4562475" cy="1088884"/>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juridic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97369" cy="1097212"/>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F14" w:rsidRDefault="00B10F1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C38" w:rsidRDefault="00C84C38" w:rsidP="0069406C">
      <w:pPr>
        <w:spacing w:after="0" w:line="240" w:lineRule="auto"/>
      </w:pPr>
      <w:r>
        <w:separator/>
      </w:r>
    </w:p>
  </w:footnote>
  <w:footnote w:type="continuationSeparator" w:id="0">
    <w:p w:rsidR="00C84C38" w:rsidRDefault="00C84C38" w:rsidP="006940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F14" w:rsidRDefault="00B10F14">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F14" w:rsidRDefault="00B10F14" w:rsidP="00FD625A">
    <w:pPr>
      <w:pStyle w:val="Cabealho"/>
      <w:tabs>
        <w:tab w:val="clear" w:pos="4252"/>
        <w:tab w:val="clear" w:pos="8504"/>
        <w:tab w:val="center" w:pos="4820"/>
      </w:tabs>
      <w:ind w:right="-1134"/>
      <w:jc w:val="right"/>
    </w:pPr>
    <w:r>
      <w:rPr>
        <w:noProof/>
        <w:lang w:eastAsia="pt-BR"/>
      </w:rPr>
      <w:drawing>
        <wp:inline distT="0" distB="0" distL="0" distR="0">
          <wp:extent cx="3904740" cy="1047750"/>
          <wp:effectExtent l="0" t="0" r="635"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aaCópia_de_segurança_de_LOGO OFICI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9490" cy="1051708"/>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F14" w:rsidRDefault="00B10F1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Marcadore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22464F"/>
    <w:multiLevelType w:val="singleLevel"/>
    <w:tmpl w:val="EF14532E"/>
    <w:lvl w:ilvl="0">
      <w:start w:val="1"/>
      <w:numFmt w:val="decimal"/>
      <w:lvlText w:val="3.%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053B6AA2"/>
    <w:multiLevelType w:val="hybridMultilevel"/>
    <w:tmpl w:val="2B7A68B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7BF4E89"/>
    <w:multiLevelType w:val="multilevel"/>
    <w:tmpl w:val="35601334"/>
    <w:lvl w:ilvl="0">
      <w:start w:val="3"/>
      <w:numFmt w:val="decimal"/>
      <w:lvlText w:val="%1."/>
      <w:lvlJc w:val="left"/>
      <w:pPr>
        <w:tabs>
          <w:tab w:val="num" w:pos="570"/>
        </w:tabs>
        <w:ind w:left="570" w:hanging="57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C27734B"/>
    <w:multiLevelType w:val="multilevel"/>
    <w:tmpl w:val="8998FCB6"/>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5" w15:restartNumberingAfterBreak="0">
    <w:nsid w:val="0E0F0895"/>
    <w:multiLevelType w:val="hybridMultilevel"/>
    <w:tmpl w:val="DCC86B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8B33F14"/>
    <w:multiLevelType w:val="hybridMultilevel"/>
    <w:tmpl w:val="49B61B3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E2F190F"/>
    <w:multiLevelType w:val="hybridMultilevel"/>
    <w:tmpl w:val="120A61C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F6A501D"/>
    <w:multiLevelType w:val="hybridMultilevel"/>
    <w:tmpl w:val="4F70CAA0"/>
    <w:lvl w:ilvl="0" w:tplc="04160017">
      <w:start w:val="1"/>
      <w:numFmt w:val="lowerLetter"/>
      <w:lvlText w:val="%1)"/>
      <w:lvlJc w:val="left"/>
      <w:pPr>
        <w:ind w:left="1260" w:hanging="360"/>
      </w:pPr>
    </w:lvl>
    <w:lvl w:ilvl="1" w:tplc="04160019" w:tentative="1">
      <w:start w:val="1"/>
      <w:numFmt w:val="lowerLetter"/>
      <w:lvlText w:val="%2."/>
      <w:lvlJc w:val="left"/>
      <w:pPr>
        <w:ind w:left="1980" w:hanging="360"/>
      </w:pPr>
    </w:lvl>
    <w:lvl w:ilvl="2" w:tplc="0416001B" w:tentative="1">
      <w:start w:val="1"/>
      <w:numFmt w:val="lowerRoman"/>
      <w:lvlText w:val="%3."/>
      <w:lvlJc w:val="right"/>
      <w:pPr>
        <w:ind w:left="2700" w:hanging="180"/>
      </w:pPr>
    </w:lvl>
    <w:lvl w:ilvl="3" w:tplc="0416000F" w:tentative="1">
      <w:start w:val="1"/>
      <w:numFmt w:val="decimal"/>
      <w:lvlText w:val="%4."/>
      <w:lvlJc w:val="left"/>
      <w:pPr>
        <w:ind w:left="3420" w:hanging="360"/>
      </w:pPr>
    </w:lvl>
    <w:lvl w:ilvl="4" w:tplc="04160019" w:tentative="1">
      <w:start w:val="1"/>
      <w:numFmt w:val="lowerLetter"/>
      <w:lvlText w:val="%5."/>
      <w:lvlJc w:val="left"/>
      <w:pPr>
        <w:ind w:left="4140" w:hanging="360"/>
      </w:pPr>
    </w:lvl>
    <w:lvl w:ilvl="5" w:tplc="0416001B" w:tentative="1">
      <w:start w:val="1"/>
      <w:numFmt w:val="lowerRoman"/>
      <w:lvlText w:val="%6."/>
      <w:lvlJc w:val="right"/>
      <w:pPr>
        <w:ind w:left="4860" w:hanging="180"/>
      </w:pPr>
    </w:lvl>
    <w:lvl w:ilvl="6" w:tplc="0416000F" w:tentative="1">
      <w:start w:val="1"/>
      <w:numFmt w:val="decimal"/>
      <w:lvlText w:val="%7."/>
      <w:lvlJc w:val="left"/>
      <w:pPr>
        <w:ind w:left="5580" w:hanging="360"/>
      </w:pPr>
    </w:lvl>
    <w:lvl w:ilvl="7" w:tplc="04160019" w:tentative="1">
      <w:start w:val="1"/>
      <w:numFmt w:val="lowerLetter"/>
      <w:lvlText w:val="%8."/>
      <w:lvlJc w:val="left"/>
      <w:pPr>
        <w:ind w:left="6300" w:hanging="360"/>
      </w:pPr>
    </w:lvl>
    <w:lvl w:ilvl="8" w:tplc="0416001B" w:tentative="1">
      <w:start w:val="1"/>
      <w:numFmt w:val="lowerRoman"/>
      <w:lvlText w:val="%9."/>
      <w:lvlJc w:val="right"/>
      <w:pPr>
        <w:ind w:left="7020" w:hanging="180"/>
      </w:pPr>
    </w:lvl>
  </w:abstractNum>
  <w:abstractNum w:abstractNumId="9" w15:restartNumberingAfterBreak="0">
    <w:nsid w:val="229E4602"/>
    <w:multiLevelType w:val="multilevel"/>
    <w:tmpl w:val="DD583956"/>
    <w:lvl w:ilvl="0">
      <w:start w:val="8"/>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7603C0B"/>
    <w:multiLevelType w:val="multilevel"/>
    <w:tmpl w:val="79461682"/>
    <w:lvl w:ilvl="0">
      <w:start w:val="5"/>
      <w:numFmt w:val="decimal"/>
      <w:lvlText w:val="%1."/>
      <w:lvlJc w:val="left"/>
      <w:pPr>
        <w:tabs>
          <w:tab w:val="num" w:pos="750"/>
        </w:tabs>
        <w:ind w:left="750" w:hanging="360"/>
      </w:pPr>
      <w:rPr>
        <w:rFonts w:hint="default"/>
      </w:rPr>
    </w:lvl>
    <w:lvl w:ilvl="1">
      <w:start w:val="3"/>
      <w:numFmt w:val="decimal"/>
      <w:isLgl/>
      <w:lvlText w:val="%1.%2"/>
      <w:lvlJc w:val="left"/>
      <w:pPr>
        <w:tabs>
          <w:tab w:val="num" w:pos="750"/>
        </w:tabs>
        <w:ind w:left="750" w:hanging="360"/>
      </w:pPr>
      <w:rPr>
        <w:rFonts w:hint="default"/>
      </w:rPr>
    </w:lvl>
    <w:lvl w:ilvl="2">
      <w:start w:val="1"/>
      <w:numFmt w:val="decimal"/>
      <w:isLgl/>
      <w:lvlText w:val="%1.%2.%3"/>
      <w:lvlJc w:val="left"/>
      <w:pPr>
        <w:tabs>
          <w:tab w:val="num" w:pos="1110"/>
        </w:tabs>
        <w:ind w:left="1110" w:hanging="720"/>
      </w:pPr>
      <w:rPr>
        <w:rFonts w:hint="default"/>
      </w:rPr>
    </w:lvl>
    <w:lvl w:ilvl="3">
      <w:start w:val="1"/>
      <w:numFmt w:val="decimal"/>
      <w:isLgl/>
      <w:lvlText w:val="%1.%2.%3.%4"/>
      <w:lvlJc w:val="left"/>
      <w:pPr>
        <w:tabs>
          <w:tab w:val="num" w:pos="1470"/>
        </w:tabs>
        <w:ind w:left="1470" w:hanging="1080"/>
      </w:pPr>
      <w:rPr>
        <w:rFonts w:hint="default"/>
      </w:rPr>
    </w:lvl>
    <w:lvl w:ilvl="4">
      <w:start w:val="1"/>
      <w:numFmt w:val="decimal"/>
      <w:isLgl/>
      <w:lvlText w:val="%1.%2.%3.%4.%5"/>
      <w:lvlJc w:val="left"/>
      <w:pPr>
        <w:tabs>
          <w:tab w:val="num" w:pos="1470"/>
        </w:tabs>
        <w:ind w:left="1470" w:hanging="1080"/>
      </w:pPr>
      <w:rPr>
        <w:rFonts w:hint="default"/>
      </w:rPr>
    </w:lvl>
    <w:lvl w:ilvl="5">
      <w:start w:val="1"/>
      <w:numFmt w:val="decimal"/>
      <w:isLgl/>
      <w:lvlText w:val="%1.%2.%3.%4.%5.%6"/>
      <w:lvlJc w:val="left"/>
      <w:pPr>
        <w:tabs>
          <w:tab w:val="num" w:pos="1830"/>
        </w:tabs>
        <w:ind w:left="1830" w:hanging="1440"/>
      </w:pPr>
      <w:rPr>
        <w:rFonts w:hint="default"/>
      </w:rPr>
    </w:lvl>
    <w:lvl w:ilvl="6">
      <w:start w:val="1"/>
      <w:numFmt w:val="decimal"/>
      <w:isLgl/>
      <w:lvlText w:val="%1.%2.%3.%4.%5.%6.%7"/>
      <w:lvlJc w:val="left"/>
      <w:pPr>
        <w:tabs>
          <w:tab w:val="num" w:pos="1830"/>
        </w:tabs>
        <w:ind w:left="1830" w:hanging="1440"/>
      </w:pPr>
      <w:rPr>
        <w:rFonts w:hint="default"/>
      </w:rPr>
    </w:lvl>
    <w:lvl w:ilvl="7">
      <w:start w:val="1"/>
      <w:numFmt w:val="decimal"/>
      <w:isLgl/>
      <w:lvlText w:val="%1.%2.%3.%4.%5.%6.%7.%8"/>
      <w:lvlJc w:val="left"/>
      <w:pPr>
        <w:tabs>
          <w:tab w:val="num" w:pos="2190"/>
        </w:tabs>
        <w:ind w:left="2190" w:hanging="1800"/>
      </w:pPr>
      <w:rPr>
        <w:rFonts w:hint="default"/>
      </w:rPr>
    </w:lvl>
    <w:lvl w:ilvl="8">
      <w:start w:val="1"/>
      <w:numFmt w:val="decimal"/>
      <w:isLgl/>
      <w:lvlText w:val="%1.%2.%3.%4.%5.%6.%7.%8.%9"/>
      <w:lvlJc w:val="left"/>
      <w:pPr>
        <w:tabs>
          <w:tab w:val="num" w:pos="2190"/>
        </w:tabs>
        <w:ind w:left="2190" w:hanging="1800"/>
      </w:pPr>
      <w:rPr>
        <w:rFonts w:hint="default"/>
      </w:rPr>
    </w:lvl>
  </w:abstractNum>
  <w:abstractNum w:abstractNumId="11" w15:restartNumberingAfterBreak="0">
    <w:nsid w:val="27FB11EF"/>
    <w:multiLevelType w:val="hybridMultilevel"/>
    <w:tmpl w:val="2B7A68B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7FD4B40"/>
    <w:multiLevelType w:val="singleLevel"/>
    <w:tmpl w:val="04160017"/>
    <w:lvl w:ilvl="0">
      <w:start w:val="1"/>
      <w:numFmt w:val="lowerLetter"/>
      <w:lvlText w:val="%1)"/>
      <w:lvlJc w:val="left"/>
      <w:pPr>
        <w:tabs>
          <w:tab w:val="num" w:pos="360"/>
        </w:tabs>
        <w:ind w:left="360" w:hanging="360"/>
      </w:pPr>
    </w:lvl>
  </w:abstractNum>
  <w:abstractNum w:abstractNumId="13" w15:restartNumberingAfterBreak="0">
    <w:nsid w:val="2A676843"/>
    <w:multiLevelType w:val="hybridMultilevel"/>
    <w:tmpl w:val="918E68F8"/>
    <w:lvl w:ilvl="0" w:tplc="04160017">
      <w:start w:val="1"/>
      <w:numFmt w:val="lowerLetter"/>
      <w:lvlText w:val="%1)"/>
      <w:lvlJc w:val="left"/>
      <w:pPr>
        <w:ind w:left="928" w:hanging="360"/>
      </w:pPr>
    </w:lvl>
    <w:lvl w:ilvl="1" w:tplc="04160019" w:tentative="1">
      <w:start w:val="1"/>
      <w:numFmt w:val="lowerLetter"/>
      <w:lvlText w:val="%2."/>
      <w:lvlJc w:val="left"/>
      <w:pPr>
        <w:ind w:left="1648" w:hanging="360"/>
      </w:pPr>
    </w:lvl>
    <w:lvl w:ilvl="2" w:tplc="0416001B" w:tentative="1">
      <w:start w:val="1"/>
      <w:numFmt w:val="lowerRoman"/>
      <w:lvlText w:val="%3."/>
      <w:lvlJc w:val="right"/>
      <w:pPr>
        <w:ind w:left="2368" w:hanging="180"/>
      </w:pPr>
    </w:lvl>
    <w:lvl w:ilvl="3" w:tplc="0416000F" w:tentative="1">
      <w:start w:val="1"/>
      <w:numFmt w:val="decimal"/>
      <w:lvlText w:val="%4."/>
      <w:lvlJc w:val="left"/>
      <w:pPr>
        <w:ind w:left="3088" w:hanging="360"/>
      </w:pPr>
    </w:lvl>
    <w:lvl w:ilvl="4" w:tplc="04160019" w:tentative="1">
      <w:start w:val="1"/>
      <w:numFmt w:val="lowerLetter"/>
      <w:lvlText w:val="%5."/>
      <w:lvlJc w:val="left"/>
      <w:pPr>
        <w:ind w:left="3808" w:hanging="360"/>
      </w:pPr>
    </w:lvl>
    <w:lvl w:ilvl="5" w:tplc="0416001B" w:tentative="1">
      <w:start w:val="1"/>
      <w:numFmt w:val="lowerRoman"/>
      <w:lvlText w:val="%6."/>
      <w:lvlJc w:val="right"/>
      <w:pPr>
        <w:ind w:left="4528" w:hanging="180"/>
      </w:pPr>
    </w:lvl>
    <w:lvl w:ilvl="6" w:tplc="0416000F" w:tentative="1">
      <w:start w:val="1"/>
      <w:numFmt w:val="decimal"/>
      <w:lvlText w:val="%7."/>
      <w:lvlJc w:val="left"/>
      <w:pPr>
        <w:ind w:left="5248" w:hanging="360"/>
      </w:pPr>
    </w:lvl>
    <w:lvl w:ilvl="7" w:tplc="04160019" w:tentative="1">
      <w:start w:val="1"/>
      <w:numFmt w:val="lowerLetter"/>
      <w:lvlText w:val="%8."/>
      <w:lvlJc w:val="left"/>
      <w:pPr>
        <w:ind w:left="5968" w:hanging="360"/>
      </w:pPr>
    </w:lvl>
    <w:lvl w:ilvl="8" w:tplc="0416001B" w:tentative="1">
      <w:start w:val="1"/>
      <w:numFmt w:val="lowerRoman"/>
      <w:lvlText w:val="%9."/>
      <w:lvlJc w:val="right"/>
      <w:pPr>
        <w:ind w:left="6688" w:hanging="180"/>
      </w:pPr>
    </w:lvl>
  </w:abstractNum>
  <w:abstractNum w:abstractNumId="14" w15:restartNumberingAfterBreak="0">
    <w:nsid w:val="2BBE41C8"/>
    <w:multiLevelType w:val="hybridMultilevel"/>
    <w:tmpl w:val="88FCA2E0"/>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C7259EA"/>
    <w:multiLevelType w:val="hybridMultilevel"/>
    <w:tmpl w:val="918E68F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1FE1EAD"/>
    <w:multiLevelType w:val="hybridMultilevel"/>
    <w:tmpl w:val="45CCFF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82A7059"/>
    <w:multiLevelType w:val="hybridMultilevel"/>
    <w:tmpl w:val="0B3C66D6"/>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8" w15:restartNumberingAfterBreak="0">
    <w:nsid w:val="39E83829"/>
    <w:multiLevelType w:val="multilevel"/>
    <w:tmpl w:val="9C5C0146"/>
    <w:lvl w:ilvl="0">
      <w:start w:val="1"/>
      <w:numFmt w:val="decimal"/>
      <w:lvlText w:val="%1."/>
      <w:lvlJc w:val="left"/>
      <w:pPr>
        <w:ind w:left="720" w:hanging="360"/>
      </w:pPr>
    </w:lvl>
    <w:lvl w:ilvl="1">
      <w:start w:val="2"/>
      <w:numFmt w:val="decimal"/>
      <w:isLgl/>
      <w:lvlText w:val="%1.%2"/>
      <w:lvlJc w:val="left"/>
      <w:pPr>
        <w:ind w:left="1080" w:hanging="360"/>
      </w:pPr>
      <w:rPr>
        <w:b/>
      </w:rPr>
    </w:lvl>
    <w:lvl w:ilvl="2">
      <w:start w:val="1"/>
      <w:numFmt w:val="decimalZero"/>
      <w:isLgl/>
      <w:lvlText w:val="%1.%2.%3"/>
      <w:lvlJc w:val="left"/>
      <w:pPr>
        <w:ind w:left="1800" w:hanging="720"/>
      </w:pPr>
      <w:rPr>
        <w:b/>
      </w:rPr>
    </w:lvl>
    <w:lvl w:ilvl="3">
      <w:start w:val="1"/>
      <w:numFmt w:val="decimal"/>
      <w:isLgl/>
      <w:lvlText w:val="%1.%2.%3.%4"/>
      <w:lvlJc w:val="left"/>
      <w:pPr>
        <w:ind w:left="2160" w:hanging="720"/>
      </w:pPr>
      <w:rPr>
        <w:b/>
      </w:rPr>
    </w:lvl>
    <w:lvl w:ilvl="4">
      <w:start w:val="1"/>
      <w:numFmt w:val="decimal"/>
      <w:isLgl/>
      <w:lvlText w:val="%1.%2.%3.%4.%5"/>
      <w:lvlJc w:val="left"/>
      <w:pPr>
        <w:ind w:left="2880" w:hanging="1080"/>
      </w:pPr>
      <w:rPr>
        <w:b/>
      </w:rPr>
    </w:lvl>
    <w:lvl w:ilvl="5">
      <w:start w:val="1"/>
      <w:numFmt w:val="decimal"/>
      <w:isLgl/>
      <w:lvlText w:val="%1.%2.%3.%4.%5.%6"/>
      <w:lvlJc w:val="left"/>
      <w:pPr>
        <w:ind w:left="3240" w:hanging="1080"/>
      </w:pPr>
      <w:rPr>
        <w:b/>
      </w:rPr>
    </w:lvl>
    <w:lvl w:ilvl="6">
      <w:start w:val="1"/>
      <w:numFmt w:val="decimal"/>
      <w:isLgl/>
      <w:lvlText w:val="%1.%2.%3.%4.%5.%6.%7"/>
      <w:lvlJc w:val="left"/>
      <w:pPr>
        <w:ind w:left="3960" w:hanging="1440"/>
      </w:pPr>
      <w:rPr>
        <w:b/>
      </w:rPr>
    </w:lvl>
    <w:lvl w:ilvl="7">
      <w:start w:val="1"/>
      <w:numFmt w:val="decimal"/>
      <w:isLgl/>
      <w:lvlText w:val="%1.%2.%3.%4.%5.%6.%7.%8"/>
      <w:lvlJc w:val="left"/>
      <w:pPr>
        <w:ind w:left="4320" w:hanging="1440"/>
      </w:pPr>
      <w:rPr>
        <w:b/>
      </w:rPr>
    </w:lvl>
    <w:lvl w:ilvl="8">
      <w:start w:val="1"/>
      <w:numFmt w:val="decimal"/>
      <w:isLgl/>
      <w:lvlText w:val="%1.%2.%3.%4.%5.%6.%7.%8.%9"/>
      <w:lvlJc w:val="left"/>
      <w:pPr>
        <w:ind w:left="5040" w:hanging="1800"/>
      </w:pPr>
      <w:rPr>
        <w:b/>
      </w:rPr>
    </w:lvl>
  </w:abstractNum>
  <w:abstractNum w:abstractNumId="19" w15:restartNumberingAfterBreak="0">
    <w:nsid w:val="3A58116B"/>
    <w:multiLevelType w:val="multilevel"/>
    <w:tmpl w:val="E58E155E"/>
    <w:lvl w:ilvl="0">
      <w:start w:val="12"/>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B8E68E7"/>
    <w:multiLevelType w:val="hybridMultilevel"/>
    <w:tmpl w:val="7C646AE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33E565F"/>
    <w:multiLevelType w:val="hybridMultilevel"/>
    <w:tmpl w:val="9B163B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4400206"/>
    <w:multiLevelType w:val="hybridMultilevel"/>
    <w:tmpl w:val="9C829E0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48077FCD"/>
    <w:multiLevelType w:val="hybridMultilevel"/>
    <w:tmpl w:val="52B2084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9760534"/>
    <w:multiLevelType w:val="hybridMultilevel"/>
    <w:tmpl w:val="7926161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0657685"/>
    <w:multiLevelType w:val="hybridMultilevel"/>
    <w:tmpl w:val="D938E37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1F975C8"/>
    <w:multiLevelType w:val="multilevel"/>
    <w:tmpl w:val="94E0F200"/>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1F0743"/>
    <w:multiLevelType w:val="hybridMultilevel"/>
    <w:tmpl w:val="760AD3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5D816DED"/>
    <w:multiLevelType w:val="hybridMultilevel"/>
    <w:tmpl w:val="F4724792"/>
    <w:lvl w:ilvl="0" w:tplc="5B6CD96E">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0846B26"/>
    <w:multiLevelType w:val="hybridMultilevel"/>
    <w:tmpl w:val="B22E135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63FD2A10"/>
    <w:multiLevelType w:val="multilevel"/>
    <w:tmpl w:val="D61EF7EA"/>
    <w:lvl w:ilvl="0">
      <w:start w:val="1"/>
      <w:numFmt w:val="decimalZero"/>
      <w:lvlText w:val="%1."/>
      <w:lvlJc w:val="left"/>
      <w:pPr>
        <w:tabs>
          <w:tab w:val="num" w:pos="600"/>
        </w:tabs>
        <w:ind w:left="600" w:hanging="60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55B16D0"/>
    <w:multiLevelType w:val="hybridMultilevel"/>
    <w:tmpl w:val="F580B57A"/>
    <w:lvl w:ilvl="0" w:tplc="F7A067AE">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8CD5332"/>
    <w:multiLevelType w:val="hybridMultilevel"/>
    <w:tmpl w:val="C1F6909E"/>
    <w:lvl w:ilvl="0" w:tplc="04160013">
      <w:start w:val="1"/>
      <w:numFmt w:val="upperRoman"/>
      <w:lvlText w:val="%1."/>
      <w:lvlJc w:val="right"/>
      <w:pPr>
        <w:ind w:left="720" w:hanging="360"/>
      </w:pPr>
    </w:lvl>
    <w:lvl w:ilvl="1" w:tplc="04160017">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93A293B"/>
    <w:multiLevelType w:val="hybridMultilevel"/>
    <w:tmpl w:val="DF1A855E"/>
    <w:lvl w:ilvl="0" w:tplc="0416000F">
      <w:start w:val="5"/>
      <w:numFmt w:val="decimal"/>
      <w:lvlText w:val="%1."/>
      <w:lvlJc w:val="left"/>
      <w:pPr>
        <w:tabs>
          <w:tab w:val="num" w:pos="720"/>
        </w:tabs>
        <w:ind w:left="720" w:hanging="360"/>
      </w:pPr>
      <w:rPr>
        <w:rFonts w:hint="default"/>
      </w:rPr>
    </w:lvl>
    <w:lvl w:ilvl="1" w:tplc="E12E5EE0">
      <w:start w:val="1"/>
      <w:numFmt w:val="lowerLetter"/>
      <w:lvlText w:val="%2)"/>
      <w:lvlJc w:val="left"/>
      <w:pPr>
        <w:tabs>
          <w:tab w:val="num" w:pos="1440"/>
        </w:tabs>
        <w:ind w:left="1440" w:hanging="360"/>
      </w:pPr>
      <w:rPr>
        <w:rFonts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4" w15:restartNumberingAfterBreak="0">
    <w:nsid w:val="71731BB7"/>
    <w:multiLevelType w:val="hybridMultilevel"/>
    <w:tmpl w:val="EC841E6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3D20A1B"/>
    <w:multiLevelType w:val="multilevel"/>
    <w:tmpl w:val="B73AC318"/>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9CC6671"/>
    <w:multiLevelType w:val="multilevel"/>
    <w:tmpl w:val="A8BCC0FE"/>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A735262"/>
    <w:multiLevelType w:val="multilevel"/>
    <w:tmpl w:val="5D88BC60"/>
    <w:lvl w:ilvl="0">
      <w:start w:val="1"/>
      <w:numFmt w:val="decimal"/>
      <w:pStyle w:val="Contrato"/>
      <w:suff w:val="nothing"/>
      <w:lvlText w:val="%1."/>
      <w:lvlJc w:val="left"/>
      <w:pPr>
        <w:ind w:left="0" w:firstLine="0"/>
      </w:pPr>
      <w:rPr>
        <w:b/>
        <w:i w:val="0"/>
      </w:rPr>
    </w:lvl>
    <w:lvl w:ilvl="1">
      <w:start w:val="1"/>
      <w:numFmt w:val="decimal"/>
      <w:suff w:val="nothing"/>
      <w:lvlText w:val="%1.%2."/>
      <w:lvlJc w:val="left"/>
      <w:pPr>
        <w:ind w:left="0" w:firstLine="0"/>
      </w:pPr>
      <w:rPr>
        <w:rFonts w:ascii="Times New Roman" w:hAnsi="Times New Roman" w:hint="default"/>
        <w:b/>
        <w:i w:val="0"/>
        <w:sz w:val="24"/>
      </w:rPr>
    </w:lvl>
    <w:lvl w:ilvl="2">
      <w:start w:val="1"/>
      <w:numFmt w:val="decimal"/>
      <w:lvlText w:val="%1.%2.%3."/>
      <w:lvlJc w:val="left"/>
      <w:pPr>
        <w:tabs>
          <w:tab w:val="num" w:pos="1854"/>
        </w:tabs>
        <w:ind w:left="1134" w:firstLine="0"/>
      </w:pPr>
      <w:rPr>
        <w:b/>
        <w:i w:val="0"/>
      </w:rPr>
    </w:lvl>
    <w:lvl w:ilvl="3">
      <w:start w:val="1"/>
      <w:numFmt w:val="decimal"/>
      <w:lvlText w:val="%1.%2.%3.%4."/>
      <w:lvlJc w:val="left"/>
      <w:pPr>
        <w:tabs>
          <w:tab w:val="num" w:pos="2138"/>
        </w:tabs>
        <w:ind w:left="1418" w:firstLine="0"/>
      </w:pPr>
      <w:rPr>
        <w:b/>
        <w:i w:val="0"/>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8" w15:restartNumberingAfterBreak="0">
    <w:nsid w:val="7E6B1397"/>
    <w:multiLevelType w:val="hybridMultilevel"/>
    <w:tmpl w:val="6AACDBF4"/>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4"/>
  </w:num>
  <w:num w:numId="3">
    <w:abstractNumId w:val="37"/>
  </w:num>
  <w:num w:numId="4">
    <w:abstractNumId w:val="7"/>
  </w:num>
  <w:num w:numId="5">
    <w:abstractNumId w:val="5"/>
  </w:num>
  <w:num w:numId="6">
    <w:abstractNumId w:val="32"/>
  </w:num>
  <w:num w:numId="7">
    <w:abstractNumId w:val="24"/>
  </w:num>
  <w:num w:numId="8">
    <w:abstractNumId w:val="15"/>
  </w:num>
  <w:num w:numId="9">
    <w:abstractNumId w:val="13"/>
  </w:num>
  <w:num w:numId="10">
    <w:abstractNumId w:val="8"/>
  </w:num>
  <w:num w:numId="11">
    <w:abstractNumId w:val="34"/>
  </w:num>
  <w:num w:numId="12">
    <w:abstractNumId w:val="11"/>
  </w:num>
  <w:num w:numId="13">
    <w:abstractNumId w:val="21"/>
  </w:num>
  <w:num w:numId="14">
    <w:abstractNumId w:val="2"/>
  </w:num>
  <w:num w:numId="15">
    <w:abstractNumId w:val="20"/>
  </w:num>
  <w:num w:numId="16">
    <w:abstractNumId w:val="6"/>
  </w:num>
  <w:num w:numId="17">
    <w:abstractNumId w:val="23"/>
  </w:num>
  <w:num w:numId="18">
    <w:abstractNumId w:val="25"/>
  </w:num>
  <w:num w:numId="19">
    <w:abstractNumId w:val="14"/>
  </w:num>
  <w:num w:numId="20">
    <w:abstractNumId w:val="12"/>
    <w:lvlOverride w:ilvl="0">
      <w:startOverride w:val="1"/>
    </w:lvlOverride>
  </w:num>
  <w:num w:numId="21">
    <w:abstractNumId w:val="0"/>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1"/>
  </w:num>
  <w:num w:numId="26">
    <w:abstractNumId w:val="30"/>
  </w:num>
  <w:num w:numId="27">
    <w:abstractNumId w:val="3"/>
  </w:num>
  <w:num w:numId="28">
    <w:abstractNumId w:val="33"/>
  </w:num>
  <w:num w:numId="29">
    <w:abstractNumId w:val="10"/>
  </w:num>
  <w:num w:numId="30">
    <w:abstractNumId w:val="9"/>
  </w:num>
  <w:num w:numId="31">
    <w:abstractNumId w:val="38"/>
  </w:num>
  <w:num w:numId="32">
    <w:abstractNumId w:val="35"/>
  </w:num>
  <w:num w:numId="33">
    <w:abstractNumId w:val="19"/>
  </w:num>
  <w:num w:numId="34">
    <w:abstractNumId w:val="22"/>
  </w:num>
  <w:num w:numId="35">
    <w:abstractNumId w:val="29"/>
  </w:num>
  <w:num w:numId="36">
    <w:abstractNumId w:val="26"/>
  </w:num>
  <w:num w:numId="37">
    <w:abstractNumId w:val="36"/>
  </w:num>
  <w:num w:numId="38">
    <w:abstractNumId w:val="31"/>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06C"/>
    <w:rsid w:val="000016A6"/>
    <w:rsid w:val="00002D35"/>
    <w:rsid w:val="000037D3"/>
    <w:rsid w:val="0001181F"/>
    <w:rsid w:val="00042A51"/>
    <w:rsid w:val="00043323"/>
    <w:rsid w:val="000751AC"/>
    <w:rsid w:val="0008274D"/>
    <w:rsid w:val="000851E4"/>
    <w:rsid w:val="00085BEA"/>
    <w:rsid w:val="00090AF9"/>
    <w:rsid w:val="000A48CA"/>
    <w:rsid w:val="000A5B35"/>
    <w:rsid w:val="000A7A59"/>
    <w:rsid w:val="000B223A"/>
    <w:rsid w:val="000B2595"/>
    <w:rsid w:val="000B545F"/>
    <w:rsid w:val="000C41B6"/>
    <w:rsid w:val="000C4C56"/>
    <w:rsid w:val="000F71B1"/>
    <w:rsid w:val="00107F57"/>
    <w:rsid w:val="00115F34"/>
    <w:rsid w:val="00116110"/>
    <w:rsid w:val="001413B7"/>
    <w:rsid w:val="00157B54"/>
    <w:rsid w:val="0017354C"/>
    <w:rsid w:val="001828F9"/>
    <w:rsid w:val="0019063B"/>
    <w:rsid w:val="00192FAB"/>
    <w:rsid w:val="001A1609"/>
    <w:rsid w:val="001E0E6C"/>
    <w:rsid w:val="001F5E92"/>
    <w:rsid w:val="0023184F"/>
    <w:rsid w:val="002361AE"/>
    <w:rsid w:val="00246A5C"/>
    <w:rsid w:val="002637EF"/>
    <w:rsid w:val="00265DEF"/>
    <w:rsid w:val="00274823"/>
    <w:rsid w:val="002A2D1D"/>
    <w:rsid w:val="002A65B8"/>
    <w:rsid w:val="002B33E1"/>
    <w:rsid w:val="002D3AD9"/>
    <w:rsid w:val="002D4295"/>
    <w:rsid w:val="002E0611"/>
    <w:rsid w:val="002F3A68"/>
    <w:rsid w:val="00314D02"/>
    <w:rsid w:val="00336CCE"/>
    <w:rsid w:val="003402BB"/>
    <w:rsid w:val="0034037D"/>
    <w:rsid w:val="003428FB"/>
    <w:rsid w:val="00350B4B"/>
    <w:rsid w:val="003710D3"/>
    <w:rsid w:val="003A2D89"/>
    <w:rsid w:val="003B3149"/>
    <w:rsid w:val="003B4CFE"/>
    <w:rsid w:val="003C3E23"/>
    <w:rsid w:val="003D1882"/>
    <w:rsid w:val="003E301A"/>
    <w:rsid w:val="003E448F"/>
    <w:rsid w:val="003F65C9"/>
    <w:rsid w:val="00400D2F"/>
    <w:rsid w:val="0040749F"/>
    <w:rsid w:val="0043372B"/>
    <w:rsid w:val="00492E83"/>
    <w:rsid w:val="004D4F83"/>
    <w:rsid w:val="005218B7"/>
    <w:rsid w:val="00532DB3"/>
    <w:rsid w:val="00545660"/>
    <w:rsid w:val="0055614B"/>
    <w:rsid w:val="0058233E"/>
    <w:rsid w:val="00583607"/>
    <w:rsid w:val="005915F3"/>
    <w:rsid w:val="00592889"/>
    <w:rsid w:val="00595676"/>
    <w:rsid w:val="005A1964"/>
    <w:rsid w:val="005B5F98"/>
    <w:rsid w:val="005C1934"/>
    <w:rsid w:val="005C59F6"/>
    <w:rsid w:val="005D222C"/>
    <w:rsid w:val="005D2FD3"/>
    <w:rsid w:val="006056E8"/>
    <w:rsid w:val="00621410"/>
    <w:rsid w:val="00635991"/>
    <w:rsid w:val="00642513"/>
    <w:rsid w:val="00654E8B"/>
    <w:rsid w:val="006559BE"/>
    <w:rsid w:val="0066403A"/>
    <w:rsid w:val="006761AF"/>
    <w:rsid w:val="00693687"/>
    <w:rsid w:val="0069406C"/>
    <w:rsid w:val="006A6871"/>
    <w:rsid w:val="006D36A0"/>
    <w:rsid w:val="00700E7D"/>
    <w:rsid w:val="00751285"/>
    <w:rsid w:val="007844E4"/>
    <w:rsid w:val="007875F4"/>
    <w:rsid w:val="007A73AE"/>
    <w:rsid w:val="007C37DD"/>
    <w:rsid w:val="007E62EF"/>
    <w:rsid w:val="007F6E86"/>
    <w:rsid w:val="0080565A"/>
    <w:rsid w:val="008127FD"/>
    <w:rsid w:val="00815408"/>
    <w:rsid w:val="00816515"/>
    <w:rsid w:val="00822C8B"/>
    <w:rsid w:val="00824671"/>
    <w:rsid w:val="0082485F"/>
    <w:rsid w:val="008359A6"/>
    <w:rsid w:val="0084524C"/>
    <w:rsid w:val="00856DEF"/>
    <w:rsid w:val="00872029"/>
    <w:rsid w:val="008720B3"/>
    <w:rsid w:val="0087476C"/>
    <w:rsid w:val="0087509C"/>
    <w:rsid w:val="008B4ACA"/>
    <w:rsid w:val="008C6720"/>
    <w:rsid w:val="008D2D3B"/>
    <w:rsid w:val="008E02EB"/>
    <w:rsid w:val="008E6C03"/>
    <w:rsid w:val="00907252"/>
    <w:rsid w:val="00931F2A"/>
    <w:rsid w:val="00945F27"/>
    <w:rsid w:val="00960B0A"/>
    <w:rsid w:val="00967612"/>
    <w:rsid w:val="0099017F"/>
    <w:rsid w:val="009911F5"/>
    <w:rsid w:val="009973B4"/>
    <w:rsid w:val="009C3297"/>
    <w:rsid w:val="009C343F"/>
    <w:rsid w:val="009C56DA"/>
    <w:rsid w:val="009C7781"/>
    <w:rsid w:val="009D5800"/>
    <w:rsid w:val="009E1007"/>
    <w:rsid w:val="009F0AA4"/>
    <w:rsid w:val="009F7CB0"/>
    <w:rsid w:val="00A01F49"/>
    <w:rsid w:val="00A20075"/>
    <w:rsid w:val="00A22B92"/>
    <w:rsid w:val="00A333A9"/>
    <w:rsid w:val="00A357FF"/>
    <w:rsid w:val="00A755EF"/>
    <w:rsid w:val="00A94C6B"/>
    <w:rsid w:val="00AA02DD"/>
    <w:rsid w:val="00AA2083"/>
    <w:rsid w:val="00AC594C"/>
    <w:rsid w:val="00AF219B"/>
    <w:rsid w:val="00AF7EC9"/>
    <w:rsid w:val="00B10F14"/>
    <w:rsid w:val="00B33ED7"/>
    <w:rsid w:val="00B445DE"/>
    <w:rsid w:val="00B72286"/>
    <w:rsid w:val="00B852C9"/>
    <w:rsid w:val="00B9790F"/>
    <w:rsid w:val="00BA7CBB"/>
    <w:rsid w:val="00BB545C"/>
    <w:rsid w:val="00BB6AB1"/>
    <w:rsid w:val="00BC376B"/>
    <w:rsid w:val="00BE52D9"/>
    <w:rsid w:val="00BF5212"/>
    <w:rsid w:val="00C120D8"/>
    <w:rsid w:val="00C230B2"/>
    <w:rsid w:val="00C26F94"/>
    <w:rsid w:val="00C34261"/>
    <w:rsid w:val="00C52AD2"/>
    <w:rsid w:val="00C64781"/>
    <w:rsid w:val="00C662CF"/>
    <w:rsid w:val="00C7188C"/>
    <w:rsid w:val="00C80D48"/>
    <w:rsid w:val="00C84C38"/>
    <w:rsid w:val="00C8728A"/>
    <w:rsid w:val="00C905D0"/>
    <w:rsid w:val="00CA5465"/>
    <w:rsid w:val="00CD0A72"/>
    <w:rsid w:val="00CD1D22"/>
    <w:rsid w:val="00D22BEE"/>
    <w:rsid w:val="00D35218"/>
    <w:rsid w:val="00D624E3"/>
    <w:rsid w:val="00D670EC"/>
    <w:rsid w:val="00DB7FED"/>
    <w:rsid w:val="00DC3A85"/>
    <w:rsid w:val="00DC6E66"/>
    <w:rsid w:val="00DD27B3"/>
    <w:rsid w:val="00DD4BD9"/>
    <w:rsid w:val="00DD5E3E"/>
    <w:rsid w:val="00DE2EFA"/>
    <w:rsid w:val="00E01C82"/>
    <w:rsid w:val="00E25E48"/>
    <w:rsid w:val="00E55C45"/>
    <w:rsid w:val="00E7517E"/>
    <w:rsid w:val="00E769C2"/>
    <w:rsid w:val="00E848C3"/>
    <w:rsid w:val="00EC1FF1"/>
    <w:rsid w:val="00EE63C2"/>
    <w:rsid w:val="00F07019"/>
    <w:rsid w:val="00F07169"/>
    <w:rsid w:val="00F15AE7"/>
    <w:rsid w:val="00F44759"/>
    <w:rsid w:val="00F54443"/>
    <w:rsid w:val="00F76745"/>
    <w:rsid w:val="00F76AC8"/>
    <w:rsid w:val="00F82769"/>
    <w:rsid w:val="00F856EC"/>
    <w:rsid w:val="00FA46A2"/>
    <w:rsid w:val="00FC34B4"/>
    <w:rsid w:val="00FC6C66"/>
    <w:rsid w:val="00FD46FA"/>
    <w:rsid w:val="00FD4AA0"/>
    <w:rsid w:val="00FD625A"/>
    <w:rsid w:val="00FE2E17"/>
    <w:rsid w:val="00FE434F"/>
    <w:rsid w:val="00FE78A7"/>
    <w:rsid w:val="00FF1D6C"/>
    <w:rsid w:val="00FF6665"/>
    <w:rsid w:val="00FF6F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0CEE2D15-3B6C-4AFA-B332-F3D18C475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pt-BR"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E8B"/>
  </w:style>
  <w:style w:type="paragraph" w:styleId="Ttulo1">
    <w:name w:val="heading 1"/>
    <w:basedOn w:val="Normal"/>
    <w:next w:val="Normal"/>
    <w:link w:val="Ttulo1Char"/>
    <w:uiPriority w:val="9"/>
    <w:qFormat/>
    <w:rsid w:val="00654E8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har"/>
    <w:uiPriority w:val="9"/>
    <w:unhideWhenUsed/>
    <w:qFormat/>
    <w:rsid w:val="00654E8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har"/>
    <w:uiPriority w:val="9"/>
    <w:semiHidden/>
    <w:unhideWhenUsed/>
    <w:qFormat/>
    <w:rsid w:val="00654E8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har"/>
    <w:uiPriority w:val="9"/>
    <w:semiHidden/>
    <w:unhideWhenUsed/>
    <w:qFormat/>
    <w:rsid w:val="00654E8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har"/>
    <w:uiPriority w:val="9"/>
    <w:semiHidden/>
    <w:unhideWhenUsed/>
    <w:qFormat/>
    <w:rsid w:val="00654E8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har"/>
    <w:uiPriority w:val="9"/>
    <w:semiHidden/>
    <w:unhideWhenUsed/>
    <w:qFormat/>
    <w:rsid w:val="00654E8B"/>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har"/>
    <w:uiPriority w:val="9"/>
    <w:semiHidden/>
    <w:unhideWhenUsed/>
    <w:qFormat/>
    <w:rsid w:val="00654E8B"/>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har"/>
    <w:uiPriority w:val="9"/>
    <w:semiHidden/>
    <w:unhideWhenUsed/>
    <w:qFormat/>
    <w:rsid w:val="00654E8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har"/>
    <w:uiPriority w:val="9"/>
    <w:semiHidden/>
    <w:unhideWhenUsed/>
    <w:qFormat/>
    <w:rsid w:val="00654E8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9406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9406C"/>
  </w:style>
  <w:style w:type="paragraph" w:styleId="Rodap">
    <w:name w:val="footer"/>
    <w:basedOn w:val="Normal"/>
    <w:link w:val="RodapChar"/>
    <w:unhideWhenUsed/>
    <w:rsid w:val="0069406C"/>
    <w:pPr>
      <w:tabs>
        <w:tab w:val="center" w:pos="4252"/>
        <w:tab w:val="right" w:pos="8504"/>
      </w:tabs>
      <w:spacing w:after="0" w:line="240" w:lineRule="auto"/>
    </w:pPr>
  </w:style>
  <w:style w:type="character" w:customStyle="1" w:styleId="RodapChar">
    <w:name w:val="Rodapé Char"/>
    <w:basedOn w:val="Fontepargpadro"/>
    <w:link w:val="Rodap"/>
    <w:rsid w:val="0069406C"/>
  </w:style>
  <w:style w:type="paragraph" w:styleId="NormalWeb">
    <w:name w:val="Normal (Web)"/>
    <w:basedOn w:val="Normal"/>
    <w:unhideWhenUsed/>
    <w:rsid w:val="006940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9406C"/>
    <w:rPr>
      <w:color w:val="0000FF"/>
      <w:u w:val="single"/>
    </w:rPr>
  </w:style>
  <w:style w:type="paragraph" w:styleId="Textodebalo">
    <w:name w:val="Balloon Text"/>
    <w:basedOn w:val="Normal"/>
    <w:link w:val="TextodebaloChar"/>
    <w:uiPriority w:val="99"/>
    <w:semiHidden/>
    <w:unhideWhenUsed/>
    <w:rsid w:val="005218B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218B7"/>
    <w:rPr>
      <w:rFonts w:ascii="Segoe UI" w:hAnsi="Segoe UI" w:cs="Segoe UI"/>
      <w:sz w:val="18"/>
      <w:szCs w:val="18"/>
    </w:rPr>
  </w:style>
  <w:style w:type="paragraph" w:styleId="PargrafodaLista">
    <w:name w:val="List Paragraph"/>
    <w:basedOn w:val="Normal"/>
    <w:uiPriority w:val="34"/>
    <w:qFormat/>
    <w:rsid w:val="00815408"/>
    <w:pPr>
      <w:ind w:left="720"/>
      <w:contextualSpacing/>
    </w:pPr>
  </w:style>
  <w:style w:type="character" w:customStyle="1" w:styleId="Ttulo1Char">
    <w:name w:val="Título 1 Char"/>
    <w:basedOn w:val="Fontepargpadro"/>
    <w:link w:val="Ttulo1"/>
    <w:uiPriority w:val="9"/>
    <w:rsid w:val="00654E8B"/>
    <w:rPr>
      <w:rFonts w:asciiTheme="majorHAnsi" w:eastAsiaTheme="majorEastAsia" w:hAnsiTheme="majorHAnsi" w:cstheme="majorBidi"/>
      <w:color w:val="538135" w:themeColor="accent6" w:themeShade="BF"/>
      <w:sz w:val="40"/>
      <w:szCs w:val="40"/>
    </w:rPr>
  </w:style>
  <w:style w:type="character" w:customStyle="1" w:styleId="Ttulo2Char">
    <w:name w:val="Título 2 Char"/>
    <w:basedOn w:val="Fontepargpadro"/>
    <w:link w:val="Ttulo2"/>
    <w:uiPriority w:val="9"/>
    <w:rsid w:val="00654E8B"/>
    <w:rPr>
      <w:rFonts w:asciiTheme="majorHAnsi" w:eastAsiaTheme="majorEastAsia" w:hAnsiTheme="majorHAnsi" w:cstheme="majorBidi"/>
      <w:color w:val="538135" w:themeColor="accent6" w:themeShade="BF"/>
      <w:sz w:val="28"/>
      <w:szCs w:val="28"/>
    </w:rPr>
  </w:style>
  <w:style w:type="character" w:customStyle="1" w:styleId="Ttulo3Char">
    <w:name w:val="Título 3 Char"/>
    <w:basedOn w:val="Fontepargpadro"/>
    <w:link w:val="Ttulo3"/>
    <w:uiPriority w:val="9"/>
    <w:semiHidden/>
    <w:rsid w:val="00654E8B"/>
    <w:rPr>
      <w:rFonts w:asciiTheme="majorHAnsi" w:eastAsiaTheme="majorEastAsia" w:hAnsiTheme="majorHAnsi" w:cstheme="majorBidi"/>
      <w:color w:val="538135" w:themeColor="accent6" w:themeShade="BF"/>
      <w:sz w:val="24"/>
      <w:szCs w:val="24"/>
    </w:rPr>
  </w:style>
  <w:style w:type="character" w:customStyle="1" w:styleId="Ttulo4Char">
    <w:name w:val="Título 4 Char"/>
    <w:basedOn w:val="Fontepargpadro"/>
    <w:link w:val="Ttulo4"/>
    <w:uiPriority w:val="9"/>
    <w:semiHidden/>
    <w:rsid w:val="00654E8B"/>
    <w:rPr>
      <w:rFonts w:asciiTheme="majorHAnsi" w:eastAsiaTheme="majorEastAsia" w:hAnsiTheme="majorHAnsi" w:cstheme="majorBidi"/>
      <w:color w:val="70AD47" w:themeColor="accent6"/>
      <w:sz w:val="22"/>
      <w:szCs w:val="22"/>
    </w:rPr>
  </w:style>
  <w:style w:type="character" w:customStyle="1" w:styleId="Ttulo5Char">
    <w:name w:val="Título 5 Char"/>
    <w:basedOn w:val="Fontepargpadro"/>
    <w:link w:val="Ttulo5"/>
    <w:uiPriority w:val="9"/>
    <w:semiHidden/>
    <w:rsid w:val="00654E8B"/>
    <w:rPr>
      <w:rFonts w:asciiTheme="majorHAnsi" w:eastAsiaTheme="majorEastAsia" w:hAnsiTheme="majorHAnsi" w:cstheme="majorBidi"/>
      <w:i/>
      <w:iCs/>
      <w:color w:val="70AD47" w:themeColor="accent6"/>
      <w:sz w:val="22"/>
      <w:szCs w:val="22"/>
    </w:rPr>
  </w:style>
  <w:style w:type="character" w:customStyle="1" w:styleId="Ttulo6Char">
    <w:name w:val="Título 6 Char"/>
    <w:basedOn w:val="Fontepargpadro"/>
    <w:link w:val="Ttulo6"/>
    <w:uiPriority w:val="9"/>
    <w:semiHidden/>
    <w:rsid w:val="00654E8B"/>
    <w:rPr>
      <w:rFonts w:asciiTheme="majorHAnsi" w:eastAsiaTheme="majorEastAsia" w:hAnsiTheme="majorHAnsi" w:cstheme="majorBidi"/>
      <w:color w:val="70AD47" w:themeColor="accent6"/>
    </w:rPr>
  </w:style>
  <w:style w:type="character" w:customStyle="1" w:styleId="Ttulo7Char">
    <w:name w:val="Título 7 Char"/>
    <w:basedOn w:val="Fontepargpadro"/>
    <w:link w:val="Ttulo7"/>
    <w:uiPriority w:val="9"/>
    <w:semiHidden/>
    <w:rsid w:val="00654E8B"/>
    <w:rPr>
      <w:rFonts w:asciiTheme="majorHAnsi" w:eastAsiaTheme="majorEastAsia" w:hAnsiTheme="majorHAnsi" w:cstheme="majorBidi"/>
      <w:b/>
      <w:bCs/>
      <w:color w:val="70AD47" w:themeColor="accent6"/>
    </w:rPr>
  </w:style>
  <w:style w:type="character" w:customStyle="1" w:styleId="Ttulo8Char">
    <w:name w:val="Título 8 Char"/>
    <w:basedOn w:val="Fontepargpadro"/>
    <w:link w:val="Ttulo8"/>
    <w:uiPriority w:val="9"/>
    <w:semiHidden/>
    <w:rsid w:val="00654E8B"/>
    <w:rPr>
      <w:rFonts w:asciiTheme="majorHAnsi" w:eastAsiaTheme="majorEastAsia" w:hAnsiTheme="majorHAnsi" w:cstheme="majorBidi"/>
      <w:b/>
      <w:bCs/>
      <w:i/>
      <w:iCs/>
      <w:color w:val="70AD47" w:themeColor="accent6"/>
      <w:sz w:val="20"/>
      <w:szCs w:val="20"/>
    </w:rPr>
  </w:style>
  <w:style w:type="character" w:customStyle="1" w:styleId="Ttulo9Char">
    <w:name w:val="Título 9 Char"/>
    <w:basedOn w:val="Fontepargpadro"/>
    <w:link w:val="Ttulo9"/>
    <w:uiPriority w:val="9"/>
    <w:semiHidden/>
    <w:rsid w:val="00654E8B"/>
    <w:rPr>
      <w:rFonts w:asciiTheme="majorHAnsi" w:eastAsiaTheme="majorEastAsia" w:hAnsiTheme="majorHAnsi" w:cstheme="majorBidi"/>
      <w:i/>
      <w:iCs/>
      <w:color w:val="70AD47" w:themeColor="accent6"/>
      <w:sz w:val="20"/>
      <w:szCs w:val="20"/>
    </w:rPr>
  </w:style>
  <w:style w:type="paragraph" w:styleId="Legenda">
    <w:name w:val="caption"/>
    <w:basedOn w:val="Normal"/>
    <w:next w:val="Normal"/>
    <w:uiPriority w:val="35"/>
    <w:semiHidden/>
    <w:unhideWhenUsed/>
    <w:qFormat/>
    <w:rsid w:val="00654E8B"/>
    <w:pPr>
      <w:spacing w:line="240" w:lineRule="auto"/>
    </w:pPr>
    <w:rPr>
      <w:b/>
      <w:bCs/>
      <w:smallCaps/>
      <w:color w:val="595959" w:themeColor="text1" w:themeTint="A6"/>
    </w:rPr>
  </w:style>
  <w:style w:type="paragraph" w:styleId="Ttulo">
    <w:name w:val="Title"/>
    <w:basedOn w:val="Normal"/>
    <w:next w:val="Normal"/>
    <w:link w:val="TtuloChar"/>
    <w:qFormat/>
    <w:rsid w:val="00654E8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har">
    <w:name w:val="Título Char"/>
    <w:basedOn w:val="Fontepargpadro"/>
    <w:link w:val="Ttulo"/>
    <w:rsid w:val="00654E8B"/>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har"/>
    <w:uiPriority w:val="11"/>
    <w:qFormat/>
    <w:rsid w:val="00654E8B"/>
    <w:pPr>
      <w:numPr>
        <w:ilvl w:val="1"/>
      </w:numPr>
      <w:spacing w:line="240" w:lineRule="auto"/>
    </w:pPr>
    <w:rPr>
      <w:rFonts w:asciiTheme="majorHAnsi" w:eastAsiaTheme="majorEastAsia" w:hAnsiTheme="majorHAnsi" w:cstheme="majorBidi"/>
      <w:sz w:val="30"/>
      <w:szCs w:val="30"/>
    </w:rPr>
  </w:style>
  <w:style w:type="character" w:customStyle="1" w:styleId="SubttuloChar">
    <w:name w:val="Subtítulo Char"/>
    <w:basedOn w:val="Fontepargpadro"/>
    <w:link w:val="Subttulo"/>
    <w:uiPriority w:val="11"/>
    <w:rsid w:val="00654E8B"/>
    <w:rPr>
      <w:rFonts w:asciiTheme="majorHAnsi" w:eastAsiaTheme="majorEastAsia" w:hAnsiTheme="majorHAnsi" w:cstheme="majorBidi"/>
      <w:sz w:val="30"/>
      <w:szCs w:val="30"/>
    </w:rPr>
  </w:style>
  <w:style w:type="character" w:styleId="Forte">
    <w:name w:val="Strong"/>
    <w:basedOn w:val="Fontepargpadro"/>
    <w:qFormat/>
    <w:rsid w:val="00654E8B"/>
    <w:rPr>
      <w:b/>
      <w:bCs/>
    </w:rPr>
  </w:style>
  <w:style w:type="character" w:styleId="nfase">
    <w:name w:val="Emphasis"/>
    <w:basedOn w:val="Fontepargpadro"/>
    <w:uiPriority w:val="20"/>
    <w:qFormat/>
    <w:rsid w:val="00654E8B"/>
    <w:rPr>
      <w:i/>
      <w:iCs/>
      <w:color w:val="70AD47" w:themeColor="accent6"/>
    </w:rPr>
  </w:style>
  <w:style w:type="paragraph" w:styleId="SemEspaamento">
    <w:name w:val="No Spacing"/>
    <w:uiPriority w:val="1"/>
    <w:qFormat/>
    <w:rsid w:val="00654E8B"/>
    <w:pPr>
      <w:spacing w:after="0" w:line="240" w:lineRule="auto"/>
    </w:pPr>
  </w:style>
  <w:style w:type="paragraph" w:styleId="Citao">
    <w:name w:val="Quote"/>
    <w:basedOn w:val="Normal"/>
    <w:next w:val="Normal"/>
    <w:link w:val="CitaoChar"/>
    <w:uiPriority w:val="29"/>
    <w:qFormat/>
    <w:rsid w:val="00654E8B"/>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sid w:val="00654E8B"/>
    <w:rPr>
      <w:i/>
      <w:iCs/>
      <w:color w:val="262626" w:themeColor="text1" w:themeTint="D9"/>
    </w:rPr>
  </w:style>
  <w:style w:type="paragraph" w:styleId="CitaoIntensa">
    <w:name w:val="Intense Quote"/>
    <w:basedOn w:val="Normal"/>
    <w:next w:val="Normal"/>
    <w:link w:val="CitaoIntensaChar"/>
    <w:uiPriority w:val="30"/>
    <w:qFormat/>
    <w:rsid w:val="00654E8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oIntensaChar">
    <w:name w:val="Citação Intensa Char"/>
    <w:basedOn w:val="Fontepargpadro"/>
    <w:link w:val="CitaoIntensa"/>
    <w:uiPriority w:val="30"/>
    <w:rsid w:val="00654E8B"/>
    <w:rPr>
      <w:rFonts w:asciiTheme="majorHAnsi" w:eastAsiaTheme="majorEastAsia" w:hAnsiTheme="majorHAnsi" w:cstheme="majorBidi"/>
      <w:i/>
      <w:iCs/>
      <w:color w:val="70AD47" w:themeColor="accent6"/>
      <w:sz w:val="32"/>
      <w:szCs w:val="32"/>
    </w:rPr>
  </w:style>
  <w:style w:type="character" w:styleId="nfaseSutil">
    <w:name w:val="Subtle Emphasis"/>
    <w:basedOn w:val="Fontepargpadro"/>
    <w:uiPriority w:val="19"/>
    <w:qFormat/>
    <w:rsid w:val="00654E8B"/>
    <w:rPr>
      <w:i/>
      <w:iCs/>
    </w:rPr>
  </w:style>
  <w:style w:type="character" w:styleId="nfaseIntensa">
    <w:name w:val="Intense Emphasis"/>
    <w:basedOn w:val="Fontepargpadro"/>
    <w:uiPriority w:val="21"/>
    <w:qFormat/>
    <w:rsid w:val="00654E8B"/>
    <w:rPr>
      <w:b/>
      <w:bCs/>
      <w:i/>
      <w:iCs/>
    </w:rPr>
  </w:style>
  <w:style w:type="character" w:styleId="RefernciaSutil">
    <w:name w:val="Subtle Reference"/>
    <w:basedOn w:val="Fontepargpadro"/>
    <w:uiPriority w:val="31"/>
    <w:qFormat/>
    <w:rsid w:val="00654E8B"/>
    <w:rPr>
      <w:smallCaps/>
      <w:color w:val="595959" w:themeColor="text1" w:themeTint="A6"/>
    </w:rPr>
  </w:style>
  <w:style w:type="character" w:styleId="RefernciaIntensa">
    <w:name w:val="Intense Reference"/>
    <w:basedOn w:val="Fontepargpadro"/>
    <w:uiPriority w:val="32"/>
    <w:qFormat/>
    <w:rsid w:val="00654E8B"/>
    <w:rPr>
      <w:b/>
      <w:bCs/>
      <w:smallCaps/>
      <w:color w:val="70AD47" w:themeColor="accent6"/>
    </w:rPr>
  </w:style>
  <w:style w:type="character" w:styleId="TtulodoLivro">
    <w:name w:val="Book Title"/>
    <w:basedOn w:val="Fontepargpadro"/>
    <w:uiPriority w:val="33"/>
    <w:qFormat/>
    <w:rsid w:val="00654E8B"/>
    <w:rPr>
      <w:b/>
      <w:bCs/>
      <w:caps w:val="0"/>
      <w:smallCaps/>
      <w:spacing w:val="7"/>
      <w:sz w:val="21"/>
      <w:szCs w:val="21"/>
    </w:rPr>
  </w:style>
  <w:style w:type="paragraph" w:styleId="CabealhodoSumrio">
    <w:name w:val="TOC Heading"/>
    <w:basedOn w:val="Ttulo1"/>
    <w:next w:val="Normal"/>
    <w:uiPriority w:val="39"/>
    <w:semiHidden/>
    <w:unhideWhenUsed/>
    <w:qFormat/>
    <w:rsid w:val="00654E8B"/>
    <w:pPr>
      <w:outlineLvl w:val="9"/>
    </w:pPr>
  </w:style>
  <w:style w:type="paragraph" w:styleId="Corpodetexto2">
    <w:name w:val="Body Text 2"/>
    <w:basedOn w:val="Normal"/>
    <w:link w:val="Corpodetexto2Char"/>
    <w:semiHidden/>
    <w:rsid w:val="002A2D1D"/>
    <w:pPr>
      <w:spacing w:after="0" w:line="240" w:lineRule="auto"/>
      <w:jc w:val="both"/>
    </w:pPr>
    <w:rPr>
      <w:rFonts w:ascii="Times New Roman" w:eastAsia="Times New Roman" w:hAnsi="Times New Roman" w:cs="Times New Roman"/>
      <w:sz w:val="22"/>
      <w:szCs w:val="20"/>
      <w:lang w:eastAsia="pt-BR"/>
    </w:rPr>
  </w:style>
  <w:style w:type="character" w:customStyle="1" w:styleId="Corpodetexto2Char">
    <w:name w:val="Corpo de texto 2 Char"/>
    <w:basedOn w:val="Fontepargpadro"/>
    <w:link w:val="Corpodetexto2"/>
    <w:semiHidden/>
    <w:rsid w:val="002A2D1D"/>
    <w:rPr>
      <w:rFonts w:ascii="Times New Roman" w:eastAsia="Times New Roman" w:hAnsi="Times New Roman" w:cs="Times New Roman"/>
      <w:sz w:val="22"/>
      <w:szCs w:val="20"/>
      <w:lang w:eastAsia="pt-BR"/>
    </w:rPr>
  </w:style>
  <w:style w:type="paragraph" w:customStyle="1" w:styleId="Default">
    <w:name w:val="Default"/>
    <w:rsid w:val="005C1934"/>
    <w:pPr>
      <w:autoSpaceDE w:val="0"/>
      <w:autoSpaceDN w:val="0"/>
      <w:adjustRightInd w:val="0"/>
      <w:spacing w:after="0" w:line="240" w:lineRule="auto"/>
    </w:pPr>
    <w:rPr>
      <w:rFonts w:ascii="Arial" w:eastAsia="Calibri" w:hAnsi="Arial" w:cs="Arial"/>
      <w:color w:val="000000"/>
      <w:sz w:val="24"/>
      <w:szCs w:val="24"/>
      <w:lang w:eastAsia="pt-BR"/>
    </w:rPr>
  </w:style>
  <w:style w:type="table" w:styleId="Tabelacomgrade">
    <w:name w:val="Table Grid"/>
    <w:basedOn w:val="Tabelanormal"/>
    <w:uiPriority w:val="39"/>
    <w:rsid w:val="003B31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3">
    <w:name w:val="Body Text 3"/>
    <w:basedOn w:val="Normal"/>
    <w:link w:val="Corpodetexto3Char"/>
    <w:uiPriority w:val="99"/>
    <w:semiHidden/>
    <w:unhideWhenUsed/>
    <w:rsid w:val="00C34261"/>
    <w:pPr>
      <w:spacing w:after="120"/>
    </w:pPr>
    <w:rPr>
      <w:sz w:val="16"/>
      <w:szCs w:val="16"/>
    </w:rPr>
  </w:style>
  <w:style w:type="character" w:customStyle="1" w:styleId="Corpodetexto3Char">
    <w:name w:val="Corpo de texto 3 Char"/>
    <w:basedOn w:val="Fontepargpadro"/>
    <w:link w:val="Corpodetexto3"/>
    <w:uiPriority w:val="99"/>
    <w:semiHidden/>
    <w:rsid w:val="00C34261"/>
    <w:rPr>
      <w:sz w:val="16"/>
      <w:szCs w:val="16"/>
    </w:rPr>
  </w:style>
  <w:style w:type="paragraph" w:styleId="Corpodetexto">
    <w:name w:val="Body Text"/>
    <w:basedOn w:val="Normal"/>
    <w:link w:val="CorpodetextoChar"/>
    <w:uiPriority w:val="99"/>
    <w:semiHidden/>
    <w:unhideWhenUsed/>
    <w:rsid w:val="00C34261"/>
    <w:pPr>
      <w:spacing w:after="120"/>
    </w:pPr>
  </w:style>
  <w:style w:type="character" w:customStyle="1" w:styleId="CorpodetextoChar">
    <w:name w:val="Corpo de texto Char"/>
    <w:basedOn w:val="Fontepargpadro"/>
    <w:link w:val="Corpodetexto"/>
    <w:uiPriority w:val="99"/>
    <w:semiHidden/>
    <w:rsid w:val="00C34261"/>
  </w:style>
  <w:style w:type="paragraph" w:styleId="TextosemFormatao">
    <w:name w:val="Plain Text"/>
    <w:aliases w:val="Texto simples1"/>
    <w:basedOn w:val="Normal"/>
    <w:link w:val="TextosemFormataoChar"/>
    <w:rsid w:val="00C34261"/>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aliases w:val="Texto simples1 Char"/>
    <w:basedOn w:val="Fontepargpadro"/>
    <w:link w:val="TextosemFormatao"/>
    <w:rsid w:val="00C34261"/>
    <w:rPr>
      <w:rFonts w:ascii="Courier New" w:eastAsia="Times New Roman" w:hAnsi="Courier New" w:cs="Times New Roman"/>
      <w:sz w:val="20"/>
      <w:szCs w:val="20"/>
      <w:lang w:eastAsia="pt-BR"/>
    </w:rPr>
  </w:style>
  <w:style w:type="paragraph" w:customStyle="1" w:styleId="Corpodetexto21">
    <w:name w:val="Corpo de texto 21"/>
    <w:basedOn w:val="Normal"/>
    <w:rsid w:val="000B2595"/>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texto1">
    <w:name w:val="texto1"/>
    <w:basedOn w:val="Normal"/>
    <w:rsid w:val="000B2595"/>
    <w:pPr>
      <w:spacing w:before="100" w:beforeAutospacing="1" w:after="100" w:afterAutospacing="1" w:line="400" w:lineRule="atLeast"/>
      <w:jc w:val="both"/>
    </w:pPr>
    <w:rPr>
      <w:rFonts w:ascii="Arial" w:eastAsia="Arial Unicode MS" w:hAnsi="Arial" w:cs="Arial"/>
      <w:sz w:val="22"/>
      <w:szCs w:val="22"/>
      <w:lang w:eastAsia="pt-BR"/>
    </w:rPr>
  </w:style>
  <w:style w:type="paragraph" w:customStyle="1" w:styleId="Contrato">
    <w:name w:val="Contrato"/>
    <w:basedOn w:val="Normal"/>
    <w:rsid w:val="000B2595"/>
    <w:pPr>
      <w:numPr>
        <w:numId w:val="3"/>
      </w:numPr>
      <w:spacing w:after="240" w:line="240" w:lineRule="auto"/>
      <w:jc w:val="both"/>
    </w:pPr>
    <w:rPr>
      <w:rFonts w:ascii="Times New Roman" w:eastAsia="Times New Roman" w:hAnsi="Times New Roman" w:cs="Times New Roman"/>
      <w:sz w:val="24"/>
      <w:szCs w:val="20"/>
      <w:lang w:eastAsia="pt-BR"/>
    </w:rPr>
  </w:style>
  <w:style w:type="paragraph" w:customStyle="1" w:styleId="A111165">
    <w:name w:val="_A111165"/>
    <w:rsid w:val="000B2595"/>
    <w:pPr>
      <w:widowControl w:val="0"/>
      <w:suppressAutoHyphens/>
      <w:spacing w:after="0" w:line="240" w:lineRule="auto"/>
      <w:ind w:left="1440" w:right="720" w:firstLine="1"/>
      <w:jc w:val="both"/>
    </w:pPr>
    <w:rPr>
      <w:rFonts w:ascii="Times New Roman" w:eastAsia="Times New Roman" w:hAnsi="Times New Roman" w:cs="Times New Roman"/>
      <w:color w:val="000000"/>
      <w:sz w:val="24"/>
      <w:szCs w:val="20"/>
      <w:lang w:eastAsia="pt-BR"/>
    </w:rPr>
  </w:style>
  <w:style w:type="paragraph" w:customStyle="1" w:styleId="TextoCorpodeTexto">
    <w:name w:val="Texto Corpo de Texto"/>
    <w:basedOn w:val="Normal"/>
    <w:autoRedefine/>
    <w:rsid w:val="000B2595"/>
    <w:pPr>
      <w:spacing w:after="0" w:line="240" w:lineRule="auto"/>
      <w:jc w:val="both"/>
    </w:pPr>
    <w:rPr>
      <w:rFonts w:ascii="Arial" w:eastAsia="Calibri" w:hAnsi="Arial" w:cs="Arial"/>
      <w:bCs/>
      <w:sz w:val="24"/>
      <w:szCs w:val="24"/>
      <w:lang w:eastAsia="pt-BR"/>
    </w:rPr>
  </w:style>
  <w:style w:type="paragraph" w:customStyle="1" w:styleId="Textopadro">
    <w:name w:val="Texto padrão"/>
    <w:basedOn w:val="Normal"/>
    <w:rsid w:val="006056E8"/>
    <w:pPr>
      <w:tabs>
        <w:tab w:val="left" w:pos="0"/>
      </w:tabs>
      <w:spacing w:after="0" w:line="240" w:lineRule="auto"/>
    </w:pPr>
    <w:rPr>
      <w:rFonts w:ascii="Times New Roman" w:eastAsia="Times New Roman" w:hAnsi="Times New Roman" w:cs="Times New Roman"/>
      <w:noProof/>
      <w:sz w:val="24"/>
      <w:szCs w:val="20"/>
      <w:lang w:eastAsia="pt-BR"/>
    </w:rPr>
  </w:style>
  <w:style w:type="paragraph" w:customStyle="1" w:styleId="xl27">
    <w:name w:val="xl27"/>
    <w:basedOn w:val="Normal"/>
    <w:rsid w:val="0055614B"/>
    <w:pPr>
      <w:spacing w:before="100" w:beforeAutospacing="1" w:after="100" w:afterAutospacing="1" w:line="240" w:lineRule="auto"/>
      <w:jc w:val="both"/>
    </w:pPr>
    <w:rPr>
      <w:rFonts w:ascii="Times New Roman" w:eastAsia="Arial Unicode MS" w:hAnsi="Times New Roman" w:cs="Times New Roman"/>
      <w:sz w:val="24"/>
      <w:szCs w:val="24"/>
      <w:lang w:eastAsia="pt-BR"/>
    </w:rPr>
  </w:style>
  <w:style w:type="paragraph" w:customStyle="1" w:styleId="Marcadores">
    <w:name w:val="Marcadores"/>
    <w:basedOn w:val="Normal"/>
    <w:rsid w:val="00043323"/>
    <w:pPr>
      <w:numPr>
        <w:numId w:val="21"/>
      </w:numPr>
      <w:tabs>
        <w:tab w:val="left" w:pos="851"/>
      </w:tabs>
      <w:spacing w:after="0" w:line="240" w:lineRule="auto"/>
      <w:ind w:left="-153"/>
      <w:jc w:val="both"/>
    </w:pPr>
    <w:rPr>
      <w:rFonts w:ascii="Arial" w:eastAsia="Times New Roman" w:hAnsi="Arial" w:cs="Arial"/>
      <w:sz w:val="16"/>
      <w:szCs w:val="24"/>
      <w:lang w:eastAsia="ar-SA"/>
    </w:rPr>
  </w:style>
  <w:style w:type="paragraph" w:customStyle="1" w:styleId="PADRAO">
    <w:name w:val="PADRAO"/>
    <w:basedOn w:val="Normal"/>
    <w:rsid w:val="00B10F14"/>
    <w:pPr>
      <w:spacing w:after="0" w:line="240" w:lineRule="auto"/>
      <w:jc w:val="both"/>
    </w:pPr>
    <w:rPr>
      <w:rFonts w:ascii="Tms Rmn" w:eastAsia="Times New Roman" w:hAnsi="Tms Rmn" w:cs="Times New Roman"/>
      <w:sz w:val="24"/>
      <w:szCs w:val="20"/>
      <w:lang w:eastAsia="pt-BR"/>
    </w:rPr>
  </w:style>
  <w:style w:type="paragraph" w:customStyle="1" w:styleId="Normal1">
    <w:name w:val="Normal1"/>
    <w:rsid w:val="00B10F14"/>
    <w:pPr>
      <w:widowControl w:val="0"/>
      <w:tabs>
        <w:tab w:val="left" w:pos="536"/>
        <w:tab w:val="left" w:pos="2270"/>
        <w:tab w:val="left" w:pos="4294"/>
      </w:tabs>
      <w:snapToGrid w:val="0"/>
      <w:spacing w:after="0" w:line="240" w:lineRule="auto"/>
      <w:jc w:val="both"/>
    </w:pPr>
    <w:rPr>
      <w:rFonts w:ascii="Times New Roman" w:eastAsia="Times New Roman" w:hAnsi="Times New Roman" w:cs="Times New Roman"/>
      <w:color w:val="000000"/>
      <w:sz w:val="24"/>
      <w:szCs w:val="20"/>
      <w:lang w:eastAsia="pt-BR"/>
    </w:rPr>
  </w:style>
  <w:style w:type="paragraph" w:customStyle="1" w:styleId="Contedodatabela">
    <w:name w:val="Conteúdo da tabela"/>
    <w:basedOn w:val="Normal"/>
    <w:rsid w:val="00B10F14"/>
    <w:pPr>
      <w:widowControl w:val="0"/>
      <w:suppressLineNumbers/>
      <w:suppressAutoHyphens/>
      <w:spacing w:after="0" w:line="240" w:lineRule="auto"/>
    </w:pPr>
    <w:rPr>
      <w:rFonts w:ascii="Times New Roman" w:eastAsia="Lucida Sans Unicode" w:hAnsi="Times New Roman" w:cs="Times New Roman"/>
      <w:kern w:val="2"/>
      <w:sz w:val="24"/>
      <w:szCs w:val="24"/>
      <w:lang w:eastAsia="pt-BR"/>
    </w:rPr>
  </w:style>
  <w:style w:type="character" w:styleId="Nmerodepgina">
    <w:name w:val="page number"/>
    <w:basedOn w:val="Fontepargpadro"/>
    <w:rsid w:val="001F5E92"/>
  </w:style>
  <w:style w:type="paragraph" w:customStyle="1" w:styleId="A321065">
    <w:name w:val="_A321065"/>
    <w:basedOn w:val="Normal"/>
    <w:rsid w:val="001F5E92"/>
    <w:pPr>
      <w:suppressAutoHyphens/>
      <w:spacing w:after="0" w:line="240" w:lineRule="auto"/>
      <w:ind w:left="1296" w:right="1440" w:firstLine="4464"/>
      <w:jc w:val="both"/>
    </w:pPr>
    <w:rPr>
      <w:rFonts w:ascii="Tms Rmn" w:eastAsia="Times New Roman" w:hAnsi="Tms Rm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848593">
      <w:bodyDiv w:val="1"/>
      <w:marLeft w:val="0"/>
      <w:marRight w:val="0"/>
      <w:marTop w:val="0"/>
      <w:marBottom w:val="0"/>
      <w:divBdr>
        <w:top w:val="none" w:sz="0" w:space="0" w:color="auto"/>
        <w:left w:val="none" w:sz="0" w:space="0" w:color="auto"/>
        <w:bottom w:val="none" w:sz="0" w:space="0" w:color="auto"/>
        <w:right w:val="none" w:sz="0" w:space="0" w:color="auto"/>
      </w:divBdr>
    </w:div>
    <w:div w:id="1076854016">
      <w:bodyDiv w:val="1"/>
      <w:marLeft w:val="0"/>
      <w:marRight w:val="0"/>
      <w:marTop w:val="0"/>
      <w:marBottom w:val="0"/>
      <w:divBdr>
        <w:top w:val="none" w:sz="0" w:space="0" w:color="auto"/>
        <w:left w:val="none" w:sz="0" w:space="0" w:color="auto"/>
        <w:bottom w:val="none" w:sz="0" w:space="0" w:color="auto"/>
        <w:right w:val="none" w:sz="0" w:space="0" w:color="auto"/>
      </w:divBdr>
    </w:div>
    <w:div w:id="1536693004">
      <w:bodyDiv w:val="1"/>
      <w:marLeft w:val="0"/>
      <w:marRight w:val="0"/>
      <w:marTop w:val="0"/>
      <w:marBottom w:val="0"/>
      <w:divBdr>
        <w:top w:val="none" w:sz="0" w:space="0" w:color="auto"/>
        <w:left w:val="none" w:sz="0" w:space="0" w:color="auto"/>
        <w:bottom w:val="none" w:sz="0" w:space="0" w:color="auto"/>
        <w:right w:val="none" w:sz="0" w:space="0" w:color="auto"/>
      </w:divBdr>
    </w:div>
    <w:div w:id="1608854207">
      <w:bodyDiv w:val="1"/>
      <w:marLeft w:val="0"/>
      <w:marRight w:val="0"/>
      <w:marTop w:val="0"/>
      <w:marBottom w:val="0"/>
      <w:divBdr>
        <w:top w:val="none" w:sz="0" w:space="0" w:color="auto"/>
        <w:left w:val="none" w:sz="0" w:space="0" w:color="auto"/>
        <w:bottom w:val="none" w:sz="0" w:space="0" w:color="auto"/>
        <w:right w:val="none" w:sz="0" w:space="0" w:color="auto"/>
      </w:divBdr>
    </w:div>
    <w:div w:id="1738363387">
      <w:bodyDiv w:val="1"/>
      <w:marLeft w:val="0"/>
      <w:marRight w:val="0"/>
      <w:marTop w:val="0"/>
      <w:marBottom w:val="0"/>
      <w:divBdr>
        <w:top w:val="none" w:sz="0" w:space="0" w:color="auto"/>
        <w:left w:val="none" w:sz="0" w:space="0" w:color="auto"/>
        <w:bottom w:val="none" w:sz="0" w:space="0" w:color="auto"/>
        <w:right w:val="none" w:sz="0" w:space="0" w:color="auto"/>
      </w:divBdr>
    </w:div>
    <w:div w:id="206151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gerencia.compras@pmsji.sc.gov.b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30</Pages>
  <Words>7173</Words>
  <Characters>38736</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CDK Comunica</dc:creator>
  <cp:keywords/>
  <dc:description/>
  <cp:lastModifiedBy>Gerencia.compras</cp:lastModifiedBy>
  <cp:revision>23</cp:revision>
  <cp:lastPrinted>2019-07-24T18:42:00Z</cp:lastPrinted>
  <dcterms:created xsi:type="dcterms:W3CDTF">2019-08-28T16:32:00Z</dcterms:created>
  <dcterms:modified xsi:type="dcterms:W3CDTF">2019-09-09T20:25:00Z</dcterms:modified>
</cp:coreProperties>
</file>